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342F4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115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62"/>
        <w:gridCol w:w="894"/>
        <w:gridCol w:w="30"/>
        <w:gridCol w:w="1322"/>
        <w:gridCol w:w="30"/>
        <w:gridCol w:w="693"/>
        <w:gridCol w:w="30"/>
        <w:gridCol w:w="2744"/>
        <w:gridCol w:w="20"/>
        <w:gridCol w:w="900"/>
        <w:gridCol w:w="90"/>
        <w:gridCol w:w="306"/>
        <w:gridCol w:w="284"/>
        <w:gridCol w:w="952"/>
        <w:gridCol w:w="32"/>
        <w:gridCol w:w="1386"/>
        <w:gridCol w:w="30"/>
        <w:gridCol w:w="1515"/>
      </w:tblGrid>
      <w:tr w:rsidR="00AD0DDD" w14:paraId="4E136213" w14:textId="77777777" w:rsidTr="00132C26">
        <w:trPr>
          <w:trHeight w:val="1810"/>
        </w:trPr>
        <w:tc>
          <w:tcPr>
            <w:tcW w:w="11520" w:type="dxa"/>
            <w:gridSpan w:val="18"/>
            <w:tcBorders>
              <w:bottom w:val="single" w:sz="24" w:space="0" w:color="auto"/>
            </w:tcBorders>
          </w:tcPr>
          <w:p w14:paraId="1D5C885F" w14:textId="1A9E48AC" w:rsidR="00AD0DDD" w:rsidRDefault="00774249" w:rsidP="00DF1CB4">
            <w:pPr>
              <w:pStyle w:val="Heading1"/>
            </w:pPr>
            <w:r>
              <w:t>Meskerem Gebru</w:t>
            </w:r>
          </w:p>
          <w:p w14:paraId="01E8766A" w14:textId="530A870A" w:rsidR="00AD0DDD" w:rsidRPr="00AD0DDD" w:rsidRDefault="00774249" w:rsidP="00DF1CB4">
            <w:pPr>
              <w:pStyle w:val="Heading2"/>
            </w:pPr>
            <w:r>
              <w:t>QA</w:t>
            </w:r>
            <w:r w:rsidR="0016363E">
              <w:t xml:space="preserve"> Automation Engineer</w:t>
            </w:r>
          </w:p>
        </w:tc>
      </w:tr>
      <w:tr w:rsidR="00AD0DDD" w14:paraId="0102E4DF" w14:textId="77777777" w:rsidTr="00132C26">
        <w:trPr>
          <w:trHeight w:val="149"/>
        </w:trPr>
        <w:tc>
          <w:tcPr>
            <w:tcW w:w="11520" w:type="dxa"/>
            <w:gridSpan w:val="18"/>
            <w:tcBorders>
              <w:top w:val="single" w:sz="24" w:space="0" w:color="auto"/>
            </w:tcBorders>
            <w:vAlign w:val="center"/>
          </w:tcPr>
          <w:p w14:paraId="58A65B21" w14:textId="77777777" w:rsidR="00AD0DDD" w:rsidRDefault="00AD0DDD" w:rsidP="00DF1CB4"/>
        </w:tc>
      </w:tr>
      <w:tr w:rsidR="00774249" w14:paraId="4CADD19F" w14:textId="77777777" w:rsidTr="00132C26">
        <w:trPr>
          <w:trHeight w:val="314"/>
        </w:trPr>
        <w:tc>
          <w:tcPr>
            <w:tcW w:w="262" w:type="dxa"/>
            <w:vAlign w:val="center"/>
          </w:tcPr>
          <w:p w14:paraId="6712F75B" w14:textId="77777777" w:rsidR="005F5561" w:rsidRPr="00D06709" w:rsidRDefault="005F5561" w:rsidP="00DF1CB4"/>
        </w:tc>
        <w:tc>
          <w:tcPr>
            <w:tcW w:w="894" w:type="dxa"/>
            <w:shd w:val="clear" w:color="auto" w:fill="2C3B57" w:themeFill="text2"/>
            <w:vAlign w:val="center"/>
          </w:tcPr>
          <w:p w14:paraId="5DA84EAD" w14:textId="09A03E9E"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  <w:r w:rsidR="0016363E">
              <w:rPr>
                <w:rStyle w:val="Emphasis"/>
              </w:rPr>
              <w:t>hone</w:t>
            </w:r>
          </w:p>
        </w:tc>
        <w:tc>
          <w:tcPr>
            <w:tcW w:w="30" w:type="dxa"/>
            <w:vAlign w:val="center"/>
          </w:tcPr>
          <w:p w14:paraId="1CDF2861" w14:textId="77777777" w:rsidR="005F5561" w:rsidRPr="00D06709" w:rsidRDefault="005F5561" w:rsidP="00DF1CB4"/>
        </w:tc>
        <w:tc>
          <w:tcPr>
            <w:tcW w:w="1322" w:type="dxa"/>
            <w:vAlign w:val="center"/>
          </w:tcPr>
          <w:p w14:paraId="381CC96F" w14:textId="1F930BB2" w:rsidR="005F5561" w:rsidRPr="00FA4DB0" w:rsidRDefault="00C437E7" w:rsidP="00DF1CB4">
            <w:r>
              <w:t>202-709-5412</w:t>
            </w:r>
          </w:p>
        </w:tc>
        <w:tc>
          <w:tcPr>
            <w:tcW w:w="30" w:type="dxa"/>
            <w:vAlign w:val="center"/>
          </w:tcPr>
          <w:p w14:paraId="43688A01" w14:textId="77777777" w:rsidR="005F5561" w:rsidRDefault="005F5561" w:rsidP="00DF1CB4"/>
        </w:tc>
        <w:tc>
          <w:tcPr>
            <w:tcW w:w="693" w:type="dxa"/>
            <w:shd w:val="clear" w:color="auto" w:fill="2C3B57" w:themeFill="text2"/>
            <w:vAlign w:val="center"/>
          </w:tcPr>
          <w:p w14:paraId="1C832AAC" w14:textId="1D3EAC4F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  <w:r w:rsidR="0016363E">
              <w:rPr>
                <w:rStyle w:val="Emphasis"/>
              </w:rPr>
              <w:t>mail</w:t>
            </w:r>
          </w:p>
        </w:tc>
        <w:tc>
          <w:tcPr>
            <w:tcW w:w="30" w:type="dxa"/>
            <w:vAlign w:val="center"/>
          </w:tcPr>
          <w:p w14:paraId="6F08C7F2" w14:textId="77777777" w:rsidR="005F5561" w:rsidRDefault="005F5561" w:rsidP="00DF1CB4"/>
        </w:tc>
        <w:tc>
          <w:tcPr>
            <w:tcW w:w="2744" w:type="dxa"/>
            <w:vAlign w:val="center"/>
          </w:tcPr>
          <w:p w14:paraId="3EEB8959" w14:textId="2E5E1294" w:rsidR="005F5561" w:rsidRPr="00FA4DB0" w:rsidRDefault="002F703C" w:rsidP="00DF1CB4">
            <w:hyperlink r:id="rId10" w:history="1">
              <w:r w:rsidR="00774249" w:rsidRPr="008B589B">
                <w:rPr>
                  <w:rStyle w:val="Hyperlink"/>
                </w:rPr>
                <w:t>gebrumeskerem8@gmail.com</w:t>
              </w:r>
            </w:hyperlink>
            <w:r w:rsidR="0016363E">
              <w:t xml:space="preserve"> </w:t>
            </w:r>
          </w:p>
        </w:tc>
        <w:tc>
          <w:tcPr>
            <w:tcW w:w="20" w:type="dxa"/>
            <w:vAlign w:val="center"/>
          </w:tcPr>
          <w:p w14:paraId="6D00EDAD" w14:textId="77777777" w:rsidR="005F5561" w:rsidRDefault="005F5561" w:rsidP="00DF1CB4"/>
        </w:tc>
        <w:tc>
          <w:tcPr>
            <w:tcW w:w="900" w:type="dxa"/>
            <w:shd w:val="clear" w:color="auto" w:fill="2C3B57" w:themeFill="text2"/>
            <w:vAlign w:val="center"/>
          </w:tcPr>
          <w:p w14:paraId="57AAF796" w14:textId="4D639767" w:rsidR="005F5561" w:rsidRPr="00DF1CB4" w:rsidRDefault="0016363E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Location</w:t>
            </w:r>
          </w:p>
        </w:tc>
        <w:tc>
          <w:tcPr>
            <w:tcW w:w="90" w:type="dxa"/>
            <w:vAlign w:val="center"/>
          </w:tcPr>
          <w:p w14:paraId="54E92B81" w14:textId="77777777" w:rsidR="005F5561" w:rsidRDefault="005F5561" w:rsidP="00DF1CB4"/>
        </w:tc>
        <w:tc>
          <w:tcPr>
            <w:tcW w:w="1542" w:type="dxa"/>
            <w:gridSpan w:val="3"/>
            <w:vAlign w:val="center"/>
          </w:tcPr>
          <w:p w14:paraId="1036D0ED" w14:textId="2F534413" w:rsidR="005F5561" w:rsidRPr="00FA4DB0" w:rsidRDefault="0016363E" w:rsidP="00DF1CB4">
            <w:r>
              <w:t>Alexandria, VA</w:t>
            </w:r>
          </w:p>
        </w:tc>
        <w:tc>
          <w:tcPr>
            <w:tcW w:w="32" w:type="dxa"/>
            <w:vAlign w:val="center"/>
          </w:tcPr>
          <w:p w14:paraId="21F9DE81" w14:textId="77777777" w:rsidR="005F5561" w:rsidRDefault="005F5561" w:rsidP="00DF1CB4"/>
        </w:tc>
        <w:tc>
          <w:tcPr>
            <w:tcW w:w="1386" w:type="dxa"/>
            <w:shd w:val="clear" w:color="auto" w:fill="2C3B57" w:themeFill="text2"/>
            <w:vAlign w:val="center"/>
          </w:tcPr>
          <w:p w14:paraId="09D9BC81" w14:textId="607C478A" w:rsidR="005F5561" w:rsidRPr="00DF1CB4" w:rsidRDefault="0016363E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Work Authorization</w:t>
            </w:r>
          </w:p>
        </w:tc>
        <w:tc>
          <w:tcPr>
            <w:tcW w:w="30" w:type="dxa"/>
            <w:vAlign w:val="center"/>
          </w:tcPr>
          <w:p w14:paraId="012158D7" w14:textId="0A05886E" w:rsidR="005F5561" w:rsidRDefault="005F5561" w:rsidP="00DF1CB4"/>
        </w:tc>
        <w:tc>
          <w:tcPr>
            <w:tcW w:w="1515" w:type="dxa"/>
            <w:vAlign w:val="center"/>
          </w:tcPr>
          <w:p w14:paraId="7759D784" w14:textId="7C74D42F" w:rsidR="005F5561" w:rsidRPr="00FA4DB0" w:rsidRDefault="000348B9" w:rsidP="00DF1CB4">
            <w:r>
              <w:t xml:space="preserve">Green Card </w:t>
            </w:r>
          </w:p>
        </w:tc>
      </w:tr>
      <w:tr w:rsidR="00AD0DDD" w14:paraId="634930D1" w14:textId="77777777" w:rsidTr="00132C26">
        <w:trPr>
          <w:trHeight w:val="161"/>
        </w:trPr>
        <w:tc>
          <w:tcPr>
            <w:tcW w:w="11520" w:type="dxa"/>
            <w:gridSpan w:val="18"/>
            <w:vAlign w:val="center"/>
          </w:tcPr>
          <w:p w14:paraId="434FB114" w14:textId="36FE2383" w:rsidR="00AD0DDD" w:rsidRDefault="00AD0DDD" w:rsidP="00DF1CB4"/>
        </w:tc>
      </w:tr>
      <w:tr w:rsidR="00560EA0" w14:paraId="2A199582" w14:textId="77777777" w:rsidTr="00132C26">
        <w:trPr>
          <w:trHeight w:val="174"/>
        </w:trPr>
        <w:tc>
          <w:tcPr>
            <w:tcW w:w="7321" w:type="dxa"/>
            <w:gridSpan w:val="12"/>
            <w:vMerge w:val="restart"/>
            <w:vAlign w:val="bottom"/>
          </w:tcPr>
          <w:p w14:paraId="09E2B8FE" w14:textId="77777777" w:rsidR="00560EA0" w:rsidRPr="005F5561" w:rsidRDefault="002F703C" w:rsidP="00DF1CB4">
            <w:pPr>
              <w:pStyle w:val="Heading3"/>
            </w:pPr>
            <w:sdt>
              <w:sdtPr>
                <w:id w:val="723336852"/>
                <w:placeholder>
                  <w:docPart w:val="AC526842A863452B9E3FE5447882B8E3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284" w:type="dxa"/>
            <w:vMerge w:val="restart"/>
            <w:vAlign w:val="bottom"/>
          </w:tcPr>
          <w:p w14:paraId="59DF8D70" w14:textId="77777777" w:rsidR="00560EA0" w:rsidRDefault="00560EA0" w:rsidP="00DF1CB4"/>
        </w:tc>
        <w:tc>
          <w:tcPr>
            <w:tcW w:w="3915" w:type="dxa"/>
            <w:gridSpan w:val="5"/>
            <w:vAlign w:val="bottom"/>
          </w:tcPr>
          <w:p w14:paraId="7041DF1F" w14:textId="77777777" w:rsidR="00560EA0" w:rsidRDefault="00560EA0" w:rsidP="00DF1CB4"/>
        </w:tc>
      </w:tr>
      <w:tr w:rsidR="00560EA0" w14:paraId="3E1280E6" w14:textId="77777777" w:rsidTr="00132C26">
        <w:trPr>
          <w:trHeight w:val="426"/>
        </w:trPr>
        <w:tc>
          <w:tcPr>
            <w:tcW w:w="7321" w:type="dxa"/>
            <w:gridSpan w:val="12"/>
            <w:vMerge/>
            <w:tcBorders>
              <w:bottom w:val="single" w:sz="8" w:space="0" w:color="auto"/>
            </w:tcBorders>
            <w:vAlign w:val="bottom"/>
          </w:tcPr>
          <w:p w14:paraId="32896FC6" w14:textId="77777777"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14:paraId="5D91C6B6" w14:textId="77777777" w:rsidR="00560EA0" w:rsidRDefault="00560EA0" w:rsidP="00DF1CB4"/>
        </w:tc>
        <w:tc>
          <w:tcPr>
            <w:tcW w:w="3915" w:type="dxa"/>
            <w:gridSpan w:val="5"/>
            <w:shd w:val="clear" w:color="auto" w:fill="CADEE5" w:themeFill="background2"/>
            <w:vAlign w:val="bottom"/>
          </w:tcPr>
          <w:p w14:paraId="3C810E68" w14:textId="77777777" w:rsidR="00560EA0" w:rsidRDefault="002F703C" w:rsidP="00DF1CB4">
            <w:pPr>
              <w:pStyle w:val="Heading3"/>
            </w:pPr>
            <w:sdt>
              <w:sdtPr>
                <w:id w:val="-2075571490"/>
                <w:placeholder>
                  <w:docPart w:val="3F1E0CD5A2154F6B9E300F67E90E40FA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14:paraId="4B0687E6" w14:textId="77777777" w:rsidTr="00132C26">
        <w:trPr>
          <w:trHeight w:val="1684"/>
        </w:trPr>
        <w:tc>
          <w:tcPr>
            <w:tcW w:w="7321" w:type="dxa"/>
            <w:gridSpan w:val="12"/>
            <w:tcBorders>
              <w:top w:val="single" w:sz="8" w:space="0" w:color="auto"/>
            </w:tcBorders>
          </w:tcPr>
          <w:p w14:paraId="66E7DE94" w14:textId="0B141E7A" w:rsidR="00AD6FA4" w:rsidRDefault="0016363E" w:rsidP="0016363E">
            <w:pPr>
              <w:pStyle w:val="Text"/>
              <w:spacing w:line="276" w:lineRule="auto"/>
            </w:pPr>
            <w:r w:rsidRPr="0016363E">
              <w:t xml:space="preserve">Skilled software </w:t>
            </w:r>
            <w:r w:rsidR="00E04D02">
              <w:t>quality assurance</w:t>
            </w:r>
            <w:r w:rsidR="00AF0083">
              <w:t xml:space="preserve"> </w:t>
            </w:r>
            <w:r w:rsidRPr="0016363E">
              <w:t xml:space="preserve">engineer with </w:t>
            </w:r>
            <w:r w:rsidR="00AF0083">
              <w:t xml:space="preserve">over </w:t>
            </w:r>
            <w:r w:rsidR="00CD01CF">
              <w:t>7</w:t>
            </w:r>
            <w:r w:rsidRPr="0016363E">
              <w:t xml:space="preserve"> years</w:t>
            </w:r>
            <w:r w:rsidR="00AF0083">
              <w:t xml:space="preserve"> of</w:t>
            </w:r>
            <w:r w:rsidRPr="0016363E">
              <w:t xml:space="preserve"> experience</w:t>
            </w:r>
            <w:r w:rsidR="00AF0083">
              <w:t xml:space="preserve"> in manual and automation testing</w:t>
            </w:r>
            <w:r w:rsidRPr="0016363E">
              <w:t xml:space="preserve"> </w:t>
            </w:r>
            <w:r w:rsidR="00844CCA">
              <w:t>and demonstrable skills in</w:t>
            </w:r>
            <w:r w:rsidRPr="0016363E">
              <w:t xml:space="preserve"> </w:t>
            </w:r>
            <w:r w:rsidR="005455AF">
              <w:t xml:space="preserve">test automation framework development using Java, implementing various design patterns including Page Object Model and Data-Driven frameworks, as well as in backend testing of various databases such as MySQL, Oracle, and SQL Server. </w:t>
            </w:r>
            <w:r w:rsidR="00223AFE">
              <w:t xml:space="preserve">Seeking </w:t>
            </w:r>
            <w:r w:rsidR="005455AF">
              <w:t xml:space="preserve">a Senior </w:t>
            </w:r>
            <w:r w:rsidR="00844CCA">
              <w:t>QA</w:t>
            </w:r>
            <w:r w:rsidR="005455AF">
              <w:t xml:space="preserve"> </w:t>
            </w:r>
            <w:r w:rsidR="00844CCA">
              <w:t xml:space="preserve">Automation </w:t>
            </w:r>
            <w:r w:rsidR="005455AF">
              <w:t xml:space="preserve">Engineer role to leverage my vast industry knowledge and technical skills to improve quality standards and improve customer satisfaction. </w:t>
            </w:r>
          </w:p>
        </w:tc>
        <w:tc>
          <w:tcPr>
            <w:tcW w:w="284" w:type="dxa"/>
            <w:vMerge w:val="restart"/>
            <w:vAlign w:val="center"/>
          </w:tcPr>
          <w:p w14:paraId="6852CA9A" w14:textId="32E69D6E" w:rsidR="00AD6FA4" w:rsidRDefault="00AD6FA4" w:rsidP="00DF1CB4"/>
        </w:tc>
        <w:tc>
          <w:tcPr>
            <w:tcW w:w="3915" w:type="dxa"/>
            <w:gridSpan w:val="5"/>
            <w:vMerge w:val="restart"/>
            <w:shd w:val="clear" w:color="auto" w:fill="CADEE5" w:themeFill="background2"/>
          </w:tcPr>
          <w:p w14:paraId="057DA95E" w14:textId="764E6685" w:rsidR="00AD6FA4" w:rsidRDefault="001C521A" w:rsidP="00DF1CB4">
            <w:pPr>
              <w:pStyle w:val="Text"/>
            </w:pPr>
            <w:r>
              <w:rPr>
                <w:b/>
                <w:bCs/>
              </w:rPr>
              <w:t xml:space="preserve">Bachelor of </w:t>
            </w:r>
            <w:r w:rsidR="00CD08C2">
              <w:rPr>
                <w:b/>
                <w:bCs/>
              </w:rPr>
              <w:t>Art</w:t>
            </w:r>
            <w:r>
              <w:t xml:space="preserve"> – </w:t>
            </w:r>
          </w:p>
          <w:p w14:paraId="6716FC51" w14:textId="1D719F7E" w:rsidR="001C521A" w:rsidRDefault="00CD08C2" w:rsidP="00DF1CB4">
            <w:pPr>
              <w:pStyle w:val="Text"/>
            </w:pPr>
            <w:r>
              <w:t>Marketing Management</w:t>
            </w:r>
          </w:p>
          <w:p w14:paraId="730FE522" w14:textId="1C311CF0" w:rsidR="001C521A" w:rsidRDefault="00CD08C2" w:rsidP="00DF1CB4">
            <w:pPr>
              <w:pStyle w:val="Text"/>
            </w:pPr>
            <w:r>
              <w:t>Addis Ababa University</w:t>
            </w:r>
            <w:r w:rsidR="001C521A">
              <w:t xml:space="preserve"> </w:t>
            </w:r>
          </w:p>
          <w:p w14:paraId="40D71EAA" w14:textId="77777777" w:rsidR="00AD6FA4" w:rsidRDefault="00AD6FA4" w:rsidP="00CD08C2">
            <w:pPr>
              <w:pStyle w:val="Text"/>
              <w:ind w:left="0"/>
            </w:pPr>
          </w:p>
          <w:p w14:paraId="17C03D59" w14:textId="56273E04" w:rsidR="00AD6FA4" w:rsidRDefault="00014519" w:rsidP="00DF1CB4">
            <w:pPr>
              <w:pStyle w:val="Heading3"/>
            </w:pPr>
            <w:r>
              <w:rPr>
                <w:noProof/>
                <w:lang w:val="en-AU" w:eastAsia="en-AU"/>
              </w:rPr>
              <w:t>Testing Tools</w:t>
            </w:r>
          </w:p>
          <w:p w14:paraId="75E20516" w14:textId="77777777" w:rsidR="00014519" w:rsidRDefault="00014519" w:rsidP="00014519">
            <w:pPr>
              <w:pStyle w:val="ListParagraph"/>
            </w:pPr>
            <w:r>
              <w:t>Zephyr</w:t>
            </w:r>
          </w:p>
          <w:p w14:paraId="61EF2335" w14:textId="77777777" w:rsidR="00014519" w:rsidRDefault="00014519" w:rsidP="00014519">
            <w:pPr>
              <w:pStyle w:val="ListParagraph"/>
            </w:pPr>
            <w:r>
              <w:t>Test Rails</w:t>
            </w:r>
          </w:p>
          <w:p w14:paraId="1CC4F38C" w14:textId="77777777" w:rsidR="00014519" w:rsidRDefault="00014519" w:rsidP="00014519">
            <w:pPr>
              <w:pStyle w:val="ListParagraph"/>
            </w:pPr>
            <w:r>
              <w:t>Postman</w:t>
            </w:r>
          </w:p>
          <w:p w14:paraId="38E6500F" w14:textId="1CD11951" w:rsidR="00AD6FA4" w:rsidRDefault="00014519" w:rsidP="00014519">
            <w:pPr>
              <w:pStyle w:val="ListParagraph"/>
            </w:pPr>
            <w:r>
              <w:t>SoapUI</w:t>
            </w:r>
          </w:p>
          <w:p w14:paraId="01D470B6" w14:textId="04AFFEEC" w:rsidR="00014519" w:rsidRDefault="00014519" w:rsidP="00014519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 xml:space="preserve">   </w:t>
            </w:r>
            <w: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  <w:t>PM</w:t>
            </w:r>
            <w:r w:rsidRPr="00014519"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  <w:t xml:space="preserve"> Tools</w:t>
            </w:r>
          </w:p>
          <w:p w14:paraId="0CB0220B" w14:textId="77777777" w:rsidR="00014519" w:rsidRDefault="00014519" w:rsidP="00014519">
            <w:pPr>
              <w:pStyle w:val="ListParagraph"/>
              <w:numPr>
                <w:ilvl w:val="0"/>
                <w:numId w:val="15"/>
              </w:numPr>
            </w:pPr>
            <w:r>
              <w:t>jIRA</w:t>
            </w:r>
          </w:p>
          <w:p w14:paraId="73F7C054" w14:textId="77777777" w:rsidR="00014519" w:rsidRDefault="00014519" w:rsidP="00014519">
            <w:pPr>
              <w:pStyle w:val="ListParagraph"/>
              <w:numPr>
                <w:ilvl w:val="0"/>
                <w:numId w:val="15"/>
              </w:numPr>
            </w:pPr>
            <w:r>
              <w:t>cONFLUENCE</w:t>
            </w:r>
          </w:p>
          <w:p w14:paraId="7C0A3097" w14:textId="77777777" w:rsidR="00014519" w:rsidRDefault="00014519" w:rsidP="00014519">
            <w:pPr>
              <w:pStyle w:val="ListParagraph"/>
              <w:numPr>
                <w:ilvl w:val="0"/>
                <w:numId w:val="15"/>
              </w:numPr>
            </w:pPr>
            <w:r>
              <w:t>HP ALM</w:t>
            </w:r>
          </w:p>
          <w:p w14:paraId="3C129A3E" w14:textId="77777777" w:rsidR="00014519" w:rsidRDefault="00014519" w:rsidP="00014519">
            <w:pPr>
              <w:pStyle w:val="ListParagraph"/>
              <w:numPr>
                <w:ilvl w:val="0"/>
                <w:numId w:val="15"/>
              </w:numPr>
            </w:pPr>
            <w:r>
              <w:t>vERSION onE</w:t>
            </w:r>
          </w:p>
          <w:p w14:paraId="6F85B38E" w14:textId="128D84A3" w:rsidR="00014519" w:rsidRDefault="00014519" w:rsidP="00014519">
            <w:pP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</w:pPr>
            <w: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  <w:t xml:space="preserve">   tEST aUTOMATION tECH.</w:t>
            </w:r>
          </w:p>
          <w:p w14:paraId="20E678EF" w14:textId="2D70ED8C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sELENIUM wEBdRIVER</w:t>
            </w:r>
          </w:p>
          <w:p w14:paraId="6055E66E" w14:textId="5C32B4C0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tESTng</w:t>
            </w:r>
          </w:p>
          <w:p w14:paraId="204D0EFB" w14:textId="2C082978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jUNIT</w:t>
            </w:r>
          </w:p>
          <w:p w14:paraId="502BBE1B" w14:textId="547C9E8B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lOG4J</w:t>
            </w:r>
          </w:p>
          <w:p w14:paraId="4BDB2305" w14:textId="08D107F8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aPACHE POI</w:t>
            </w:r>
          </w:p>
          <w:p w14:paraId="562B69C4" w14:textId="2FC6BEB9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eXTENT rEPORTS</w:t>
            </w:r>
          </w:p>
          <w:p w14:paraId="768F85A3" w14:textId="035D79FD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mAVEN</w:t>
            </w:r>
          </w:p>
          <w:p w14:paraId="341D9695" w14:textId="4EB3D3B1" w:rsidR="00014519" w:rsidRDefault="00014519" w:rsidP="00014519">
            <w:pPr>
              <w:pStyle w:val="ListParagraph"/>
              <w:numPr>
                <w:ilvl w:val="0"/>
                <w:numId w:val="16"/>
              </w:numPr>
            </w:pPr>
            <w:r>
              <w:t>jENKINS CI/CD</w:t>
            </w:r>
          </w:p>
          <w:p w14:paraId="63CD1D77" w14:textId="090E7C93" w:rsidR="00014519" w:rsidRDefault="00014519" w:rsidP="00014519">
            <w:pPr>
              <w:ind w:left="360"/>
            </w:pPr>
          </w:p>
          <w:p w14:paraId="0BCDCADA" w14:textId="2DADB22E" w:rsidR="00014519" w:rsidRDefault="00014519" w:rsidP="00014519">
            <w:pP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</w:pPr>
            <w: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  <w:t xml:space="preserve">   dESIGN pATTERNS</w:t>
            </w:r>
          </w:p>
          <w:p w14:paraId="7B995A89" w14:textId="572F5E6E" w:rsidR="009B7056" w:rsidRDefault="009B7056" w:rsidP="009B7056">
            <w:pPr>
              <w:pStyle w:val="ListParagraph"/>
              <w:numPr>
                <w:ilvl w:val="0"/>
                <w:numId w:val="17"/>
              </w:numPr>
            </w:pPr>
            <w:r>
              <w:t>dATA-dRIVEN</w:t>
            </w:r>
          </w:p>
          <w:p w14:paraId="4F46853E" w14:textId="38F2D68D" w:rsidR="009B7056" w:rsidRDefault="00CD08C2" w:rsidP="009B7056">
            <w:pPr>
              <w:pStyle w:val="ListParagraph"/>
              <w:numPr>
                <w:ilvl w:val="0"/>
                <w:numId w:val="17"/>
              </w:numPr>
            </w:pPr>
            <w:r>
              <w:t>Page Object Model</w:t>
            </w:r>
          </w:p>
          <w:p w14:paraId="2C22324D" w14:textId="53B0D466" w:rsidR="009B7056" w:rsidRDefault="00CD08C2" w:rsidP="009B7056">
            <w:pPr>
              <w:pStyle w:val="ListParagraph"/>
              <w:numPr>
                <w:ilvl w:val="0"/>
                <w:numId w:val="17"/>
              </w:numPr>
            </w:pPr>
            <w:r>
              <w:t>POM w/ Page Factory</w:t>
            </w:r>
          </w:p>
          <w:p w14:paraId="494EDBC4" w14:textId="20360FA9" w:rsidR="009B7056" w:rsidRDefault="00CD08C2" w:rsidP="009B7056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Keyword-Driven</w:t>
            </w:r>
          </w:p>
          <w:p w14:paraId="60FBABAD" w14:textId="16E220E1" w:rsidR="009B7056" w:rsidRDefault="00CD08C2" w:rsidP="009B7056">
            <w:pPr>
              <w:pStyle w:val="ListParagraph"/>
              <w:numPr>
                <w:ilvl w:val="0"/>
                <w:numId w:val="17"/>
              </w:numPr>
            </w:pPr>
            <w:r>
              <w:t>Hybrid</w:t>
            </w:r>
          </w:p>
          <w:p w14:paraId="2EF77922" w14:textId="36322AB8" w:rsidR="009B7056" w:rsidRDefault="009B7056" w:rsidP="009B7056"/>
          <w:p w14:paraId="3D9DB20E" w14:textId="45779609" w:rsidR="009B7056" w:rsidRDefault="009B7056" w:rsidP="009B7056">
            <w:pP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</w:pPr>
            <w: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  <w:t xml:space="preserve">   lANGUAGES</w:t>
            </w:r>
          </w:p>
          <w:p w14:paraId="17C3B648" w14:textId="14DC3295" w:rsidR="009B7056" w:rsidRDefault="009B7056" w:rsidP="009B7056">
            <w:pPr>
              <w:pStyle w:val="ListParagraph"/>
              <w:numPr>
                <w:ilvl w:val="0"/>
                <w:numId w:val="18"/>
              </w:numPr>
            </w:pPr>
            <w:r>
              <w:t>jAVA</w:t>
            </w:r>
          </w:p>
          <w:p w14:paraId="5E8D4BA4" w14:textId="5678EE2C" w:rsidR="009B7056" w:rsidRDefault="009B7056" w:rsidP="009B7056">
            <w:pPr>
              <w:pStyle w:val="ListParagraph"/>
              <w:numPr>
                <w:ilvl w:val="0"/>
                <w:numId w:val="18"/>
              </w:numPr>
            </w:pPr>
            <w:r>
              <w:t>jAVAsCRIPT</w:t>
            </w:r>
          </w:p>
          <w:p w14:paraId="7855EE1D" w14:textId="60688E80" w:rsidR="009B7056" w:rsidRDefault="009B7056" w:rsidP="009B7056">
            <w:pPr>
              <w:pStyle w:val="ListParagraph"/>
              <w:numPr>
                <w:ilvl w:val="0"/>
                <w:numId w:val="18"/>
              </w:numPr>
            </w:pPr>
            <w:r>
              <w:t>pYTHON</w:t>
            </w:r>
          </w:p>
          <w:p w14:paraId="262FADB4" w14:textId="5AF0D971" w:rsidR="009B7056" w:rsidRDefault="009B7056" w:rsidP="009B7056">
            <w:pPr>
              <w:pStyle w:val="ListParagraph"/>
              <w:numPr>
                <w:ilvl w:val="0"/>
                <w:numId w:val="18"/>
              </w:numPr>
            </w:pPr>
            <w:r>
              <w:t>c++, c#</w:t>
            </w:r>
          </w:p>
          <w:p w14:paraId="64D2B258" w14:textId="2AD94513" w:rsidR="009B7056" w:rsidRDefault="009B7056" w:rsidP="009B7056">
            <w:pPr>
              <w:pStyle w:val="ListParagraph"/>
              <w:numPr>
                <w:ilvl w:val="0"/>
                <w:numId w:val="18"/>
              </w:numPr>
            </w:pPr>
            <w:r>
              <w:t>sql, pL/SQL, T-SQL</w:t>
            </w:r>
          </w:p>
          <w:p w14:paraId="6C3BA192" w14:textId="77777777" w:rsidR="009B7056" w:rsidRDefault="009B7056" w:rsidP="009B705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7FB44779" w14:textId="53D48BA6" w:rsidR="009B7056" w:rsidRDefault="009B7056" w:rsidP="009B7056">
            <w:pP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</w:pPr>
            <w:r>
              <w:rPr>
                <w:rFonts w:ascii="Franklin Gothic Medium" w:eastAsiaTheme="majorEastAsia" w:hAnsi="Franklin Gothic Medium" w:cs="Times New Roman (Headings CS)"/>
                <w:b/>
                <w:caps/>
                <w:noProof/>
                <w:color w:val="2C3B57" w:themeColor="text2"/>
                <w:sz w:val="28"/>
                <w:lang w:val="en-AU" w:eastAsia="en-AU"/>
              </w:rPr>
              <w:t xml:space="preserve">   dATABASES</w:t>
            </w:r>
          </w:p>
          <w:p w14:paraId="1BFE4715" w14:textId="3A8DC458" w:rsidR="009B7056" w:rsidRDefault="009B7056" w:rsidP="009B7056">
            <w:pPr>
              <w:pStyle w:val="ListParagraph"/>
              <w:numPr>
                <w:ilvl w:val="0"/>
                <w:numId w:val="19"/>
              </w:numPr>
            </w:pPr>
            <w:r>
              <w:t>mYsql</w:t>
            </w:r>
          </w:p>
          <w:p w14:paraId="6BB23291" w14:textId="43F2CDEC" w:rsidR="009B7056" w:rsidRDefault="009B7056" w:rsidP="009B7056">
            <w:pPr>
              <w:pStyle w:val="ListParagraph"/>
              <w:numPr>
                <w:ilvl w:val="0"/>
                <w:numId w:val="19"/>
              </w:numPr>
            </w:pPr>
            <w:r>
              <w:t>oRACLE</w:t>
            </w:r>
          </w:p>
          <w:p w14:paraId="54D2A615" w14:textId="490A992E" w:rsidR="009B7056" w:rsidRDefault="009B7056" w:rsidP="009B7056">
            <w:pPr>
              <w:pStyle w:val="ListParagraph"/>
              <w:numPr>
                <w:ilvl w:val="0"/>
                <w:numId w:val="19"/>
              </w:numPr>
            </w:pPr>
            <w:r>
              <w:t>sql sERVER</w:t>
            </w:r>
          </w:p>
          <w:p w14:paraId="36A34EC1" w14:textId="26C6F861" w:rsidR="009B7056" w:rsidRDefault="009B7056" w:rsidP="009B7056">
            <w:pPr>
              <w:pStyle w:val="ListParagraph"/>
              <w:numPr>
                <w:ilvl w:val="0"/>
                <w:numId w:val="19"/>
              </w:numPr>
            </w:pPr>
            <w:r>
              <w:t>DB2</w:t>
            </w:r>
          </w:p>
          <w:p w14:paraId="276E3C28" w14:textId="51958114" w:rsidR="00014519" w:rsidRPr="00AD0DDD" w:rsidRDefault="00014519" w:rsidP="00014519"/>
        </w:tc>
      </w:tr>
      <w:tr w:rsidR="00AD6FA4" w14:paraId="59830909" w14:textId="77777777" w:rsidTr="00132C26">
        <w:trPr>
          <w:trHeight w:val="567"/>
        </w:trPr>
        <w:tc>
          <w:tcPr>
            <w:tcW w:w="7321" w:type="dxa"/>
            <w:gridSpan w:val="12"/>
            <w:tcBorders>
              <w:bottom w:val="single" w:sz="8" w:space="0" w:color="auto"/>
            </w:tcBorders>
            <w:vAlign w:val="bottom"/>
          </w:tcPr>
          <w:p w14:paraId="54985354" w14:textId="77777777" w:rsidR="00AD6FA4" w:rsidRDefault="002F703C" w:rsidP="00DF1CB4">
            <w:pPr>
              <w:pStyle w:val="Heading3"/>
            </w:pPr>
            <w:sdt>
              <w:sdtPr>
                <w:id w:val="1813675065"/>
                <w:placeholder>
                  <w:docPart w:val="BADDFFD87C754D5B865AFD257252EB46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72C19002" w14:textId="77777777" w:rsidR="00AD6FA4" w:rsidRDefault="00AD6FA4" w:rsidP="00DF1CB4"/>
        </w:tc>
        <w:tc>
          <w:tcPr>
            <w:tcW w:w="3915" w:type="dxa"/>
            <w:gridSpan w:val="5"/>
            <w:vMerge/>
            <w:shd w:val="clear" w:color="auto" w:fill="CADEE5" w:themeFill="background2"/>
            <w:vAlign w:val="center"/>
          </w:tcPr>
          <w:p w14:paraId="06BE9C68" w14:textId="77777777" w:rsidR="00AD6FA4" w:rsidRDefault="00AD6FA4" w:rsidP="00DF1CB4"/>
        </w:tc>
      </w:tr>
      <w:tr w:rsidR="00AD6FA4" w14:paraId="6F8DCB86" w14:textId="77777777" w:rsidTr="00132C26">
        <w:trPr>
          <w:trHeight w:val="567"/>
        </w:trPr>
        <w:tc>
          <w:tcPr>
            <w:tcW w:w="7321" w:type="dxa"/>
            <w:gridSpan w:val="12"/>
            <w:tcBorders>
              <w:top w:val="single" w:sz="8" w:space="0" w:color="auto"/>
            </w:tcBorders>
          </w:tcPr>
          <w:p w14:paraId="12FE9482" w14:textId="5F8DD65A" w:rsidR="00AD6FA4" w:rsidRDefault="00844CCA" w:rsidP="00DF1CB4">
            <w:pPr>
              <w:pStyle w:val="Dates"/>
            </w:pPr>
            <w:r>
              <w:t>September</w:t>
            </w:r>
            <w:r w:rsidR="005455AF">
              <w:t xml:space="preserve"> 201</w:t>
            </w:r>
            <w:r>
              <w:t>9</w:t>
            </w:r>
            <w:r w:rsidR="005455AF">
              <w:t xml:space="preserve"> - Present</w:t>
            </w:r>
          </w:p>
          <w:p w14:paraId="4B940AD4" w14:textId="3D7D27DD" w:rsidR="00AD6FA4" w:rsidRPr="005455AF" w:rsidRDefault="00844CCA" w:rsidP="00DF1CB4">
            <w:pPr>
              <w:pStyle w:val="Text"/>
              <w:rPr>
                <w:b/>
                <w:color w:val="2C3B57" w:themeColor="text2"/>
                <w:sz w:val="20"/>
              </w:rPr>
            </w:pPr>
            <w:r>
              <w:rPr>
                <w:b/>
                <w:color w:val="2C3B57" w:themeColor="text2"/>
                <w:sz w:val="20"/>
              </w:rPr>
              <w:t>American Express</w:t>
            </w:r>
            <w:r w:rsidR="005455AF" w:rsidRPr="005455AF">
              <w:rPr>
                <w:b/>
                <w:color w:val="2C3B57" w:themeColor="text2"/>
                <w:sz w:val="20"/>
              </w:rPr>
              <w:t xml:space="preserve"> –</w:t>
            </w:r>
            <w:r w:rsidR="0081516C">
              <w:rPr>
                <w:b/>
                <w:color w:val="2C3B57" w:themeColor="text2"/>
                <w:sz w:val="20"/>
              </w:rPr>
              <w:t xml:space="preserve"> </w:t>
            </w:r>
            <w:r w:rsidR="00B46F90">
              <w:rPr>
                <w:b/>
                <w:color w:val="2C3B57" w:themeColor="text2"/>
                <w:sz w:val="20"/>
              </w:rPr>
              <w:t>Alexandria, VA</w:t>
            </w:r>
          </w:p>
          <w:p w14:paraId="5BE7D32E" w14:textId="242F7C20" w:rsidR="005455AF" w:rsidRDefault="00844CCA" w:rsidP="00DF1CB4">
            <w:pPr>
              <w:pStyle w:val="Text"/>
              <w:rPr>
                <w:b/>
                <w:color w:val="2C3B57" w:themeColor="text2"/>
                <w:sz w:val="20"/>
              </w:rPr>
            </w:pPr>
            <w:r>
              <w:rPr>
                <w:b/>
                <w:color w:val="2C3B57" w:themeColor="text2"/>
                <w:sz w:val="20"/>
              </w:rPr>
              <w:t>QA</w:t>
            </w:r>
            <w:r w:rsidR="005455AF" w:rsidRPr="005455AF">
              <w:rPr>
                <w:b/>
                <w:color w:val="2C3B57" w:themeColor="text2"/>
                <w:sz w:val="20"/>
              </w:rPr>
              <w:t xml:space="preserve"> Automation Engineer</w:t>
            </w:r>
          </w:p>
          <w:p w14:paraId="70EDF112" w14:textId="77777777" w:rsidR="005455AF" w:rsidRPr="005455AF" w:rsidRDefault="005455AF" w:rsidP="005455AF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Designing manual and automation test plans and strategies </w:t>
            </w:r>
          </w:p>
          <w:p w14:paraId="50CE5112" w14:textId="034D0FB8" w:rsidR="005455AF" w:rsidRPr="00F85ADB" w:rsidRDefault="00844CCA" w:rsidP="005455AF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>Refactored</w:t>
            </w:r>
            <w:r w:rsidR="005455AF">
              <w:rPr>
                <w:bCs/>
                <w:color w:val="2C3B57" w:themeColor="text2"/>
                <w:sz w:val="20"/>
              </w:rPr>
              <w:t xml:space="preserve"> the existing automation project </w:t>
            </w:r>
            <w:r>
              <w:rPr>
                <w:bCs/>
                <w:color w:val="2C3B57" w:themeColor="text2"/>
                <w:sz w:val="20"/>
              </w:rPr>
              <w:t>by designing a</w:t>
            </w:r>
            <w:r w:rsidR="00F85ADB">
              <w:rPr>
                <w:bCs/>
                <w:color w:val="2C3B57" w:themeColor="text2"/>
                <w:sz w:val="20"/>
              </w:rPr>
              <w:t xml:space="preserve"> </w:t>
            </w:r>
            <w:r w:rsidR="00F85ADB">
              <w:rPr>
                <w:b/>
                <w:color w:val="2C3B57" w:themeColor="text2"/>
                <w:sz w:val="20"/>
              </w:rPr>
              <w:t xml:space="preserve">robust test automation framework </w:t>
            </w:r>
            <w:r w:rsidR="00F85ADB">
              <w:rPr>
                <w:bCs/>
                <w:color w:val="2C3B57" w:themeColor="text2"/>
                <w:sz w:val="20"/>
              </w:rPr>
              <w:t xml:space="preserve">using </w:t>
            </w:r>
            <w:r w:rsidR="00F85ADB">
              <w:rPr>
                <w:b/>
                <w:color w:val="2C3B57" w:themeColor="text2"/>
                <w:sz w:val="20"/>
              </w:rPr>
              <w:t>Selenium WebDriver w/Java</w:t>
            </w:r>
            <w:r w:rsidR="00F85ADB">
              <w:rPr>
                <w:bCs/>
                <w:color w:val="2C3B57" w:themeColor="text2"/>
                <w:sz w:val="20"/>
              </w:rPr>
              <w:t xml:space="preserve"> to be used across multiple business </w:t>
            </w:r>
            <w:proofErr w:type="gramStart"/>
            <w:r w:rsidR="00F85ADB">
              <w:rPr>
                <w:bCs/>
                <w:color w:val="2C3B57" w:themeColor="text2"/>
                <w:sz w:val="20"/>
              </w:rPr>
              <w:t>groups</w:t>
            </w:r>
            <w:proofErr w:type="gramEnd"/>
            <w:r w:rsidR="00F85ADB">
              <w:rPr>
                <w:bCs/>
                <w:color w:val="2C3B57" w:themeColor="text2"/>
                <w:sz w:val="20"/>
              </w:rPr>
              <w:t xml:space="preserve"> </w:t>
            </w:r>
          </w:p>
          <w:p w14:paraId="214D4BFC" w14:textId="77E43573" w:rsidR="00F85ADB" w:rsidRPr="00F85ADB" w:rsidRDefault="00F85ADB" w:rsidP="005455AF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Implemented a </w:t>
            </w:r>
            <w:r>
              <w:rPr>
                <w:b/>
                <w:color w:val="2C3B57" w:themeColor="text2"/>
                <w:sz w:val="20"/>
              </w:rPr>
              <w:t xml:space="preserve">BDD Test Automation Framework </w:t>
            </w:r>
            <w:r>
              <w:rPr>
                <w:bCs/>
                <w:color w:val="2C3B57" w:themeColor="text2"/>
                <w:sz w:val="20"/>
              </w:rPr>
              <w:t xml:space="preserve">using </w:t>
            </w:r>
            <w:r>
              <w:rPr>
                <w:b/>
                <w:color w:val="2C3B57" w:themeColor="text2"/>
                <w:sz w:val="20"/>
              </w:rPr>
              <w:t>Cucumber</w:t>
            </w:r>
            <w:r>
              <w:rPr>
                <w:bCs/>
                <w:color w:val="2C3B57" w:themeColor="text2"/>
                <w:sz w:val="20"/>
              </w:rPr>
              <w:t xml:space="preserve"> with </w:t>
            </w:r>
            <w:r>
              <w:rPr>
                <w:b/>
                <w:color w:val="2C3B57" w:themeColor="text2"/>
                <w:sz w:val="20"/>
              </w:rPr>
              <w:t>Gherkin</w:t>
            </w:r>
            <w:r>
              <w:rPr>
                <w:bCs/>
                <w:color w:val="2C3B57" w:themeColor="text2"/>
                <w:sz w:val="20"/>
              </w:rPr>
              <w:t xml:space="preserve"> &amp; incorporated the </w:t>
            </w:r>
            <w:r>
              <w:rPr>
                <w:b/>
                <w:color w:val="2C3B57" w:themeColor="text2"/>
                <w:sz w:val="20"/>
              </w:rPr>
              <w:t>Page Object Model</w:t>
            </w:r>
            <w:r>
              <w:rPr>
                <w:bCs/>
                <w:color w:val="2C3B57" w:themeColor="text2"/>
                <w:sz w:val="20"/>
              </w:rPr>
              <w:t xml:space="preserve"> design </w:t>
            </w:r>
            <w:proofErr w:type="gramStart"/>
            <w:r>
              <w:rPr>
                <w:bCs/>
                <w:color w:val="2C3B57" w:themeColor="text2"/>
                <w:sz w:val="20"/>
              </w:rPr>
              <w:t>pattern</w:t>
            </w:r>
            <w:proofErr w:type="gramEnd"/>
          </w:p>
          <w:p w14:paraId="08E37E55" w14:textId="53316F9C" w:rsidR="00F85ADB" w:rsidRPr="00F85ADB" w:rsidRDefault="00F85ADB" w:rsidP="005455AF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Incorporated </w:t>
            </w:r>
            <w:r>
              <w:rPr>
                <w:b/>
                <w:color w:val="2C3B57" w:themeColor="text2"/>
                <w:sz w:val="20"/>
              </w:rPr>
              <w:t>TestNG</w:t>
            </w:r>
            <w:r>
              <w:rPr>
                <w:bCs/>
                <w:color w:val="2C3B57" w:themeColor="text2"/>
                <w:sz w:val="20"/>
              </w:rPr>
              <w:t xml:space="preserve"> testing framework to facilitate assertions and </w:t>
            </w:r>
            <w:proofErr w:type="gramStart"/>
            <w:r>
              <w:rPr>
                <w:bCs/>
                <w:color w:val="2C3B57" w:themeColor="text2"/>
                <w:sz w:val="20"/>
              </w:rPr>
              <w:t>reporting</w:t>
            </w:r>
            <w:proofErr w:type="gramEnd"/>
          </w:p>
          <w:p w14:paraId="3C664352" w14:textId="7D1E59E9" w:rsidR="00F85ADB" w:rsidRPr="00F85ADB" w:rsidRDefault="00F85ADB" w:rsidP="005455AF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Leveraged the </w:t>
            </w:r>
            <w:r>
              <w:rPr>
                <w:b/>
                <w:color w:val="2C3B57" w:themeColor="text2"/>
                <w:sz w:val="20"/>
              </w:rPr>
              <w:t>Apache POI</w:t>
            </w:r>
            <w:r>
              <w:rPr>
                <w:bCs/>
                <w:color w:val="2C3B57" w:themeColor="text2"/>
                <w:sz w:val="20"/>
              </w:rPr>
              <w:t xml:space="preserve"> library to incorporate a </w:t>
            </w:r>
            <w:r>
              <w:rPr>
                <w:b/>
                <w:color w:val="2C3B57" w:themeColor="text2"/>
                <w:sz w:val="20"/>
              </w:rPr>
              <w:t>data-driven</w:t>
            </w:r>
            <w:r>
              <w:rPr>
                <w:bCs/>
                <w:color w:val="2C3B57" w:themeColor="text2"/>
                <w:sz w:val="20"/>
              </w:rPr>
              <w:t xml:space="preserve"> design </w:t>
            </w:r>
            <w:proofErr w:type="gramStart"/>
            <w:r>
              <w:rPr>
                <w:bCs/>
                <w:color w:val="2C3B57" w:themeColor="text2"/>
                <w:sz w:val="20"/>
              </w:rPr>
              <w:t>pattern</w:t>
            </w:r>
            <w:proofErr w:type="gramEnd"/>
            <w:r>
              <w:rPr>
                <w:bCs/>
                <w:color w:val="2C3B57" w:themeColor="text2"/>
                <w:sz w:val="20"/>
              </w:rPr>
              <w:t xml:space="preserve"> </w:t>
            </w:r>
          </w:p>
          <w:p w14:paraId="106C31FD" w14:textId="3C703D28" w:rsidR="00F85ADB" w:rsidRPr="00F85ADB" w:rsidRDefault="00F85ADB" w:rsidP="005455AF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Conducted </w:t>
            </w:r>
            <w:r>
              <w:rPr>
                <w:b/>
                <w:color w:val="2C3B57" w:themeColor="text2"/>
                <w:sz w:val="20"/>
              </w:rPr>
              <w:t>code reviews</w:t>
            </w:r>
            <w:r>
              <w:rPr>
                <w:bCs/>
                <w:color w:val="2C3B57" w:themeColor="text2"/>
                <w:sz w:val="20"/>
              </w:rPr>
              <w:t xml:space="preserve"> of automation team members to ensure code </w:t>
            </w:r>
            <w:proofErr w:type="gramStart"/>
            <w:r>
              <w:rPr>
                <w:bCs/>
                <w:color w:val="2C3B57" w:themeColor="text2"/>
                <w:sz w:val="20"/>
              </w:rPr>
              <w:t>quality</w:t>
            </w:r>
            <w:proofErr w:type="gramEnd"/>
            <w:r>
              <w:rPr>
                <w:bCs/>
                <w:color w:val="2C3B57" w:themeColor="text2"/>
                <w:sz w:val="20"/>
              </w:rPr>
              <w:t xml:space="preserve"> </w:t>
            </w:r>
          </w:p>
          <w:p w14:paraId="38E7062B" w14:textId="13E96B77" w:rsidR="00F85ADB" w:rsidRPr="00F85ADB" w:rsidRDefault="00F85ADB" w:rsidP="005455AF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Collaborated with the DevOps team to configure a </w:t>
            </w:r>
            <w:r>
              <w:rPr>
                <w:b/>
                <w:color w:val="2C3B57" w:themeColor="text2"/>
                <w:sz w:val="20"/>
              </w:rPr>
              <w:t>Jenkins CI/CD pipeline</w:t>
            </w:r>
            <w:r>
              <w:rPr>
                <w:bCs/>
                <w:color w:val="2C3B57" w:themeColor="text2"/>
                <w:sz w:val="20"/>
              </w:rPr>
              <w:t xml:space="preserve"> for code deployments and regular automated test </w:t>
            </w:r>
            <w:proofErr w:type="gramStart"/>
            <w:r>
              <w:rPr>
                <w:bCs/>
                <w:color w:val="2C3B57" w:themeColor="text2"/>
                <w:sz w:val="20"/>
              </w:rPr>
              <w:t>executions</w:t>
            </w:r>
            <w:proofErr w:type="gramEnd"/>
          </w:p>
          <w:p w14:paraId="5E584A44" w14:textId="63C702DF" w:rsidR="00F85ADB" w:rsidRDefault="00F85ADB" w:rsidP="00F85ADB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Performed </w:t>
            </w:r>
            <w:r w:rsidR="00844CCA">
              <w:rPr>
                <w:bCs/>
                <w:color w:val="2C3B57" w:themeColor="text2"/>
                <w:sz w:val="20"/>
              </w:rPr>
              <w:t xml:space="preserve">front-end UI </w:t>
            </w:r>
            <w:r>
              <w:rPr>
                <w:bCs/>
                <w:color w:val="2C3B57" w:themeColor="text2"/>
                <w:sz w:val="20"/>
              </w:rPr>
              <w:t xml:space="preserve">application testing at various levels including </w:t>
            </w:r>
            <w:r>
              <w:rPr>
                <w:b/>
                <w:color w:val="2C3B57" w:themeColor="text2"/>
                <w:sz w:val="20"/>
              </w:rPr>
              <w:t>Smoke Testing, System Testing</w:t>
            </w:r>
            <w:r>
              <w:rPr>
                <w:bCs/>
                <w:color w:val="2C3B57" w:themeColor="text2"/>
                <w:sz w:val="20"/>
              </w:rPr>
              <w:t xml:space="preserve">, </w:t>
            </w:r>
            <w:r>
              <w:rPr>
                <w:b/>
                <w:color w:val="2C3B57" w:themeColor="text2"/>
                <w:sz w:val="20"/>
              </w:rPr>
              <w:t>Regression Testing</w:t>
            </w:r>
            <w:r>
              <w:rPr>
                <w:bCs/>
                <w:color w:val="2C3B57" w:themeColor="text2"/>
                <w:sz w:val="20"/>
              </w:rPr>
              <w:t xml:space="preserve">, and </w:t>
            </w:r>
            <w:r>
              <w:rPr>
                <w:b/>
                <w:color w:val="2C3B57" w:themeColor="text2"/>
                <w:sz w:val="20"/>
              </w:rPr>
              <w:t>UAT</w:t>
            </w:r>
          </w:p>
          <w:p w14:paraId="64C6025F" w14:textId="0FE35C30" w:rsidR="00844CCA" w:rsidRPr="00F85ADB" w:rsidRDefault="002D0B85" w:rsidP="00F85ADB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Conducted Web Services/API testing of </w:t>
            </w:r>
            <w:r w:rsidRPr="002D0B85">
              <w:rPr>
                <w:b/>
                <w:color w:val="2C3B57" w:themeColor="text2"/>
                <w:sz w:val="20"/>
              </w:rPr>
              <w:t>Restful</w:t>
            </w:r>
            <w:r>
              <w:rPr>
                <w:bCs/>
                <w:color w:val="2C3B57" w:themeColor="text2"/>
                <w:sz w:val="20"/>
              </w:rPr>
              <w:t xml:space="preserve"> &amp; </w:t>
            </w:r>
            <w:r w:rsidRPr="002D0B85">
              <w:rPr>
                <w:b/>
                <w:color w:val="2C3B57" w:themeColor="text2"/>
                <w:sz w:val="20"/>
              </w:rPr>
              <w:t>SOAP</w:t>
            </w:r>
            <w:r>
              <w:rPr>
                <w:bCs/>
                <w:color w:val="2C3B57" w:themeColor="text2"/>
                <w:sz w:val="20"/>
              </w:rPr>
              <w:t xml:space="preserve"> services using </w:t>
            </w:r>
            <w:proofErr w:type="gramStart"/>
            <w:r>
              <w:rPr>
                <w:b/>
                <w:color w:val="2C3B57" w:themeColor="text2"/>
                <w:sz w:val="20"/>
              </w:rPr>
              <w:t>Postman</w:t>
            </w:r>
            <w:proofErr w:type="gramEnd"/>
          </w:p>
          <w:p w14:paraId="14240C4A" w14:textId="76121F75" w:rsidR="00F85ADB" w:rsidRPr="00F85ADB" w:rsidRDefault="00F85ADB" w:rsidP="00F85ADB">
            <w:pPr>
              <w:pStyle w:val="Text"/>
              <w:numPr>
                <w:ilvl w:val="0"/>
                <w:numId w:val="12"/>
              </w:numPr>
              <w:rPr>
                <w:b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Utilized complex </w:t>
            </w:r>
            <w:r>
              <w:rPr>
                <w:b/>
                <w:color w:val="2C3B57" w:themeColor="text2"/>
                <w:sz w:val="20"/>
              </w:rPr>
              <w:t xml:space="preserve">SQL Queries </w:t>
            </w:r>
            <w:r>
              <w:rPr>
                <w:bCs/>
                <w:color w:val="2C3B57" w:themeColor="text2"/>
                <w:sz w:val="20"/>
              </w:rPr>
              <w:t xml:space="preserve">to perform database validations on </w:t>
            </w:r>
            <w:r>
              <w:rPr>
                <w:b/>
                <w:color w:val="2C3B57" w:themeColor="text2"/>
                <w:sz w:val="20"/>
              </w:rPr>
              <w:t xml:space="preserve">MySQL </w:t>
            </w:r>
            <w:proofErr w:type="gramStart"/>
            <w:r>
              <w:rPr>
                <w:bCs/>
                <w:color w:val="2C3B57" w:themeColor="text2"/>
                <w:sz w:val="20"/>
              </w:rPr>
              <w:t>database</w:t>
            </w:r>
            <w:proofErr w:type="gramEnd"/>
          </w:p>
          <w:p w14:paraId="09704B6C" w14:textId="2A93A4E4" w:rsidR="00AD6FA4" w:rsidRDefault="00AD6FA4" w:rsidP="00DF1CB4">
            <w:pPr>
              <w:pStyle w:val="Dates"/>
            </w:pPr>
          </w:p>
          <w:p w14:paraId="7D2983E9" w14:textId="3CB66D9E" w:rsidR="00F85ADB" w:rsidRDefault="00F85ADB" w:rsidP="00DF1CB4">
            <w:pPr>
              <w:pStyle w:val="Dates"/>
            </w:pPr>
          </w:p>
          <w:p w14:paraId="3D98167F" w14:textId="0EA3E6A6" w:rsidR="00F85ADB" w:rsidRDefault="00F85ADB" w:rsidP="00DF1CB4">
            <w:pPr>
              <w:pStyle w:val="Dates"/>
            </w:pPr>
          </w:p>
          <w:p w14:paraId="40D41FFC" w14:textId="24DBCA6F" w:rsidR="00F85ADB" w:rsidRDefault="00F85ADB" w:rsidP="00DF1CB4">
            <w:pPr>
              <w:pStyle w:val="Dates"/>
            </w:pPr>
          </w:p>
          <w:p w14:paraId="1EF1CD88" w14:textId="3D669FA4" w:rsidR="00F85ADB" w:rsidRDefault="00F85ADB" w:rsidP="00DF1CB4">
            <w:pPr>
              <w:pStyle w:val="Dates"/>
            </w:pPr>
          </w:p>
          <w:p w14:paraId="25072A20" w14:textId="77777777" w:rsidR="00F85ADB" w:rsidRDefault="00F85ADB" w:rsidP="00DF1CB4">
            <w:pPr>
              <w:pStyle w:val="Dates"/>
            </w:pPr>
          </w:p>
          <w:p w14:paraId="340A30FF" w14:textId="7F328540" w:rsidR="00FA4DB0" w:rsidRDefault="00CD01CF" w:rsidP="00DF1CB4">
            <w:pPr>
              <w:pStyle w:val="Dates"/>
            </w:pPr>
            <w:r>
              <w:lastRenderedPageBreak/>
              <w:t>June 2017 – August 2019</w:t>
            </w:r>
          </w:p>
          <w:p w14:paraId="06067A69" w14:textId="460024D0" w:rsidR="00FA4DB0" w:rsidRDefault="00CD01CF" w:rsidP="00DF1CB4">
            <w:pPr>
              <w:pStyle w:val="Text"/>
              <w:rPr>
                <w:b/>
                <w:color w:val="2C3B57" w:themeColor="text2"/>
                <w:sz w:val="20"/>
              </w:rPr>
            </w:pPr>
            <w:r>
              <w:rPr>
                <w:b/>
                <w:color w:val="2C3B57" w:themeColor="text2"/>
                <w:sz w:val="20"/>
              </w:rPr>
              <w:t>Global Scholar</w:t>
            </w:r>
            <w:r w:rsidR="00F85ADB" w:rsidRPr="00F85ADB">
              <w:rPr>
                <w:b/>
                <w:color w:val="2C3B57" w:themeColor="text2"/>
                <w:sz w:val="20"/>
              </w:rPr>
              <w:t xml:space="preserve"> – </w:t>
            </w:r>
            <w:r>
              <w:rPr>
                <w:b/>
                <w:color w:val="2C3B57" w:themeColor="text2"/>
                <w:sz w:val="20"/>
              </w:rPr>
              <w:t>Bellevue, WA</w:t>
            </w:r>
          </w:p>
          <w:p w14:paraId="399CFE3E" w14:textId="4B9CF16B" w:rsidR="00F85ADB" w:rsidRDefault="001C521A" w:rsidP="001C521A">
            <w:pPr>
              <w:pStyle w:val="Text"/>
              <w:ind w:left="0"/>
              <w:rPr>
                <w:b/>
                <w:color w:val="2C3B57" w:themeColor="text2"/>
                <w:sz w:val="20"/>
              </w:rPr>
            </w:pPr>
            <w:r>
              <w:rPr>
                <w:b/>
                <w:color w:val="2C3B57" w:themeColor="text2"/>
                <w:sz w:val="20"/>
              </w:rPr>
              <w:t xml:space="preserve">   </w:t>
            </w:r>
            <w:r w:rsidR="00CD01CF">
              <w:rPr>
                <w:b/>
                <w:color w:val="2C3B57" w:themeColor="text2"/>
                <w:sz w:val="20"/>
              </w:rPr>
              <w:t>Quality Assurance Engineer</w:t>
            </w:r>
          </w:p>
          <w:p w14:paraId="29C9E563" w14:textId="40028A62" w:rsidR="00F85ADB" w:rsidRPr="00042584" w:rsidRDefault="00F85ADB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>Responsible for developing test automation framework</w:t>
            </w:r>
            <w:r w:rsidR="00042584">
              <w:rPr>
                <w:bCs/>
                <w:color w:val="2C3B57" w:themeColor="text2"/>
                <w:sz w:val="20"/>
              </w:rPr>
              <w:t>s</w:t>
            </w:r>
            <w:r>
              <w:rPr>
                <w:bCs/>
                <w:color w:val="2C3B57" w:themeColor="text2"/>
                <w:sz w:val="20"/>
              </w:rPr>
              <w:t xml:space="preserve"> using </w:t>
            </w:r>
            <w:r>
              <w:rPr>
                <w:b/>
                <w:color w:val="2C3B57" w:themeColor="text2"/>
                <w:sz w:val="20"/>
              </w:rPr>
              <w:t>Selenium WebDriver</w:t>
            </w:r>
            <w:r w:rsidR="00042584">
              <w:rPr>
                <w:b/>
                <w:color w:val="2C3B57" w:themeColor="text2"/>
                <w:sz w:val="20"/>
              </w:rPr>
              <w:t>, Cucumber, TestNG, Maven, &amp; Cucumber</w:t>
            </w:r>
          </w:p>
          <w:p w14:paraId="71015516" w14:textId="1EB33942" w:rsidR="00042584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Utilized all aspects of Selenium WebDriver such as </w:t>
            </w:r>
            <w:proofErr w:type="spellStart"/>
            <w:r>
              <w:rPr>
                <w:b/>
                <w:color w:val="2C3B57" w:themeColor="text2"/>
                <w:sz w:val="20"/>
              </w:rPr>
              <w:t>TakesScreenshot</w:t>
            </w:r>
            <w:proofErr w:type="spellEnd"/>
            <w:r>
              <w:rPr>
                <w:bCs/>
                <w:color w:val="2C3B57" w:themeColor="text2"/>
                <w:sz w:val="20"/>
              </w:rPr>
              <w:t xml:space="preserve">, </w:t>
            </w:r>
            <w:r>
              <w:rPr>
                <w:b/>
                <w:color w:val="2C3B57" w:themeColor="text2"/>
                <w:sz w:val="20"/>
              </w:rPr>
              <w:t xml:space="preserve">JavaScript Executor, </w:t>
            </w:r>
            <w:r>
              <w:rPr>
                <w:bCs/>
                <w:color w:val="2C3B57" w:themeColor="text2"/>
                <w:sz w:val="20"/>
              </w:rPr>
              <w:t>and the</w:t>
            </w:r>
            <w:r>
              <w:rPr>
                <w:b/>
                <w:color w:val="2C3B57" w:themeColor="text2"/>
                <w:sz w:val="20"/>
              </w:rPr>
              <w:t xml:space="preserve"> Actions Class </w:t>
            </w:r>
            <w:r>
              <w:rPr>
                <w:bCs/>
                <w:color w:val="2C3B57" w:themeColor="text2"/>
                <w:sz w:val="20"/>
              </w:rPr>
              <w:t xml:space="preserve">to create robust test automation </w:t>
            </w:r>
            <w:proofErr w:type="gramStart"/>
            <w:r>
              <w:rPr>
                <w:bCs/>
                <w:color w:val="2C3B57" w:themeColor="text2"/>
                <w:sz w:val="20"/>
              </w:rPr>
              <w:t>frameworks</w:t>
            </w:r>
            <w:proofErr w:type="gramEnd"/>
          </w:p>
          <w:p w14:paraId="64739E19" w14:textId="1B093BCA" w:rsidR="00042584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Implemented test strategies that </w:t>
            </w:r>
            <w:r>
              <w:rPr>
                <w:b/>
                <w:color w:val="2C3B57" w:themeColor="text2"/>
                <w:sz w:val="20"/>
              </w:rPr>
              <w:t>helped reduce bug leakages by 15%</w:t>
            </w:r>
            <w:r>
              <w:rPr>
                <w:bCs/>
                <w:color w:val="2C3B57" w:themeColor="text2"/>
                <w:sz w:val="20"/>
              </w:rPr>
              <w:t xml:space="preserve"> </w:t>
            </w:r>
            <w:proofErr w:type="gramStart"/>
            <w:r>
              <w:rPr>
                <w:bCs/>
                <w:color w:val="2C3B57" w:themeColor="text2"/>
                <w:sz w:val="20"/>
              </w:rPr>
              <w:t>consistently</w:t>
            </w:r>
            <w:proofErr w:type="gramEnd"/>
            <w:r>
              <w:rPr>
                <w:bCs/>
                <w:color w:val="2C3B57" w:themeColor="text2"/>
                <w:sz w:val="20"/>
              </w:rPr>
              <w:t xml:space="preserve"> </w:t>
            </w:r>
          </w:p>
          <w:p w14:paraId="4C477E30" w14:textId="3C61F27E" w:rsidR="00042584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Participated in all </w:t>
            </w:r>
            <w:r>
              <w:rPr>
                <w:b/>
                <w:color w:val="2C3B57" w:themeColor="text2"/>
                <w:sz w:val="20"/>
              </w:rPr>
              <w:t>Scrum</w:t>
            </w:r>
            <w:r>
              <w:rPr>
                <w:bCs/>
                <w:color w:val="2C3B57" w:themeColor="text2"/>
                <w:sz w:val="20"/>
              </w:rPr>
              <w:t xml:space="preserve"> </w:t>
            </w:r>
            <w:r w:rsidRPr="00042584">
              <w:rPr>
                <w:b/>
                <w:color w:val="2C3B57" w:themeColor="text2"/>
                <w:sz w:val="20"/>
              </w:rPr>
              <w:t>meetings</w:t>
            </w:r>
            <w:r>
              <w:rPr>
                <w:bCs/>
                <w:color w:val="2C3B57" w:themeColor="text2"/>
                <w:sz w:val="20"/>
              </w:rPr>
              <w:t xml:space="preserve"> including sprint planning, daily stand-up, sprint reviews, grooming sessions, and </w:t>
            </w:r>
            <w:proofErr w:type="gramStart"/>
            <w:r>
              <w:rPr>
                <w:bCs/>
                <w:color w:val="2C3B57" w:themeColor="text2"/>
                <w:sz w:val="20"/>
              </w:rPr>
              <w:t>retrospectives</w:t>
            </w:r>
            <w:proofErr w:type="gramEnd"/>
          </w:p>
          <w:p w14:paraId="3CDEBC43" w14:textId="0DE609C9" w:rsidR="00042584" w:rsidRDefault="002D0B85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Implemented a </w:t>
            </w:r>
            <w:r>
              <w:rPr>
                <w:b/>
                <w:color w:val="2C3B57" w:themeColor="text2"/>
                <w:sz w:val="20"/>
              </w:rPr>
              <w:t>Root-Cause Analysis</w:t>
            </w:r>
            <w:r>
              <w:rPr>
                <w:bCs/>
                <w:color w:val="2C3B57" w:themeColor="text2"/>
                <w:sz w:val="20"/>
              </w:rPr>
              <w:t xml:space="preserve"> meeting to discuss the cause of production bugs &amp; determine lessons learned to prevent future </w:t>
            </w:r>
            <w:proofErr w:type="gramStart"/>
            <w:r>
              <w:rPr>
                <w:bCs/>
                <w:color w:val="2C3B57" w:themeColor="text2"/>
                <w:sz w:val="20"/>
              </w:rPr>
              <w:t>incidents</w:t>
            </w:r>
            <w:proofErr w:type="gramEnd"/>
          </w:p>
          <w:p w14:paraId="71E5ED71" w14:textId="7CFA5352" w:rsidR="00042584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Incorporated </w:t>
            </w:r>
            <w:r>
              <w:rPr>
                <w:b/>
                <w:color w:val="2C3B57" w:themeColor="text2"/>
                <w:sz w:val="20"/>
              </w:rPr>
              <w:t>cross-browser</w:t>
            </w:r>
            <w:r>
              <w:rPr>
                <w:bCs/>
                <w:color w:val="2C3B57" w:themeColor="text2"/>
                <w:sz w:val="20"/>
              </w:rPr>
              <w:t xml:space="preserve"> testing across IE, Firefox, and Chrome browsers using </w:t>
            </w:r>
            <w:r>
              <w:rPr>
                <w:b/>
                <w:color w:val="2C3B57" w:themeColor="text2"/>
                <w:sz w:val="20"/>
              </w:rPr>
              <w:t xml:space="preserve">Selenium </w:t>
            </w:r>
            <w:proofErr w:type="gramStart"/>
            <w:r>
              <w:rPr>
                <w:b/>
                <w:color w:val="2C3B57" w:themeColor="text2"/>
                <w:sz w:val="20"/>
              </w:rPr>
              <w:t>Grid</w:t>
            </w:r>
            <w:proofErr w:type="gramEnd"/>
          </w:p>
          <w:p w14:paraId="1D1E2984" w14:textId="20546A17" w:rsidR="00042584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Implemented regular </w:t>
            </w:r>
            <w:r>
              <w:rPr>
                <w:b/>
                <w:color w:val="2C3B57" w:themeColor="text2"/>
                <w:sz w:val="20"/>
              </w:rPr>
              <w:t>defect triage meetings</w:t>
            </w:r>
            <w:r>
              <w:rPr>
                <w:bCs/>
                <w:color w:val="2C3B57" w:themeColor="text2"/>
                <w:sz w:val="20"/>
              </w:rPr>
              <w:t xml:space="preserve"> to reduce the resolution times of open </w:t>
            </w:r>
            <w:proofErr w:type="gramStart"/>
            <w:r>
              <w:rPr>
                <w:bCs/>
                <w:color w:val="2C3B57" w:themeColor="text2"/>
                <w:sz w:val="20"/>
              </w:rPr>
              <w:t>defects</w:t>
            </w:r>
            <w:proofErr w:type="gramEnd"/>
          </w:p>
          <w:p w14:paraId="6176C739" w14:textId="4C4C68C7" w:rsidR="002D0B85" w:rsidRDefault="002D0B85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Used </w:t>
            </w:r>
            <w:r>
              <w:rPr>
                <w:b/>
                <w:color w:val="2C3B57" w:themeColor="text2"/>
                <w:sz w:val="20"/>
              </w:rPr>
              <w:t>SoapUI</w:t>
            </w:r>
            <w:r>
              <w:rPr>
                <w:bCs/>
                <w:color w:val="2C3B57" w:themeColor="text2"/>
                <w:sz w:val="20"/>
              </w:rPr>
              <w:t xml:space="preserve"> to conduct functional testing o</w:t>
            </w:r>
            <w:r w:rsidR="00CD01CF">
              <w:rPr>
                <w:bCs/>
                <w:color w:val="2C3B57" w:themeColor="text2"/>
                <w:sz w:val="20"/>
              </w:rPr>
              <w:t>f</w:t>
            </w:r>
            <w:r>
              <w:rPr>
                <w:bCs/>
                <w:color w:val="2C3B57" w:themeColor="text2"/>
                <w:sz w:val="20"/>
              </w:rPr>
              <w:t xml:space="preserve"> </w:t>
            </w:r>
            <w:r>
              <w:rPr>
                <w:b/>
                <w:color w:val="2C3B57" w:themeColor="text2"/>
                <w:sz w:val="20"/>
              </w:rPr>
              <w:t xml:space="preserve">SOAP </w:t>
            </w:r>
            <w:proofErr w:type="gramStart"/>
            <w:r>
              <w:rPr>
                <w:bCs/>
                <w:color w:val="2C3B57" w:themeColor="text2"/>
                <w:sz w:val="20"/>
              </w:rPr>
              <w:t>services</w:t>
            </w:r>
            <w:proofErr w:type="gramEnd"/>
          </w:p>
          <w:p w14:paraId="0FE51612" w14:textId="790A2DEE" w:rsidR="00042584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Owned and enhanced the automation process and workflow to allow for the automation test engineers to work with more project leads to increase the test automation coverage throughout the </w:t>
            </w:r>
            <w:proofErr w:type="gramStart"/>
            <w:r>
              <w:rPr>
                <w:bCs/>
                <w:color w:val="2C3B57" w:themeColor="text2"/>
                <w:sz w:val="20"/>
              </w:rPr>
              <w:t>organization</w:t>
            </w:r>
            <w:proofErr w:type="gramEnd"/>
          </w:p>
          <w:p w14:paraId="16910D1B" w14:textId="3C83975C" w:rsidR="00042584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Participated in </w:t>
            </w:r>
            <w:r>
              <w:rPr>
                <w:b/>
                <w:color w:val="2C3B57" w:themeColor="text2"/>
                <w:sz w:val="20"/>
              </w:rPr>
              <w:t>Go-No-Go meetings</w:t>
            </w:r>
            <w:r>
              <w:rPr>
                <w:bCs/>
                <w:color w:val="2C3B57" w:themeColor="text2"/>
                <w:sz w:val="20"/>
              </w:rPr>
              <w:t xml:space="preserve"> prior to production deployments to ensure smooth delivery with minimal </w:t>
            </w:r>
            <w:proofErr w:type="gramStart"/>
            <w:r>
              <w:rPr>
                <w:bCs/>
                <w:color w:val="2C3B57" w:themeColor="text2"/>
                <w:sz w:val="20"/>
              </w:rPr>
              <w:t>downtime</w:t>
            </w:r>
            <w:proofErr w:type="gramEnd"/>
          </w:p>
          <w:p w14:paraId="1F528262" w14:textId="56DE93E9" w:rsidR="00042584" w:rsidRPr="00F85ADB" w:rsidRDefault="00042584" w:rsidP="00F85ADB">
            <w:pPr>
              <w:pStyle w:val="Text"/>
              <w:numPr>
                <w:ilvl w:val="0"/>
                <w:numId w:val="13"/>
              </w:numPr>
              <w:rPr>
                <w:bCs/>
                <w:color w:val="2C3B57" w:themeColor="text2"/>
                <w:sz w:val="20"/>
              </w:rPr>
            </w:pPr>
            <w:r>
              <w:rPr>
                <w:bCs/>
                <w:color w:val="2C3B57" w:themeColor="text2"/>
                <w:sz w:val="20"/>
              </w:rPr>
              <w:t xml:space="preserve">Helped mentor junior test automation engineers and manual testers – conducted regular brown-bag sessions to </w:t>
            </w:r>
            <w:r w:rsidR="001C521A">
              <w:rPr>
                <w:bCs/>
                <w:color w:val="2C3B57" w:themeColor="text2"/>
                <w:sz w:val="20"/>
              </w:rPr>
              <w:t xml:space="preserve">discuss various topics related to test </w:t>
            </w:r>
            <w:proofErr w:type="gramStart"/>
            <w:r w:rsidR="001C521A">
              <w:rPr>
                <w:bCs/>
                <w:color w:val="2C3B57" w:themeColor="text2"/>
                <w:sz w:val="20"/>
              </w:rPr>
              <w:t>automation</w:t>
            </w:r>
            <w:proofErr w:type="gramEnd"/>
          </w:p>
          <w:p w14:paraId="4192C478" w14:textId="77777777" w:rsidR="00AD6FA4" w:rsidRDefault="00FA4DB0" w:rsidP="00DF1CB4">
            <w:pPr>
              <w:pStyle w:val="Dates"/>
            </w:pPr>
            <w:r>
              <w:t xml:space="preserve"> </w:t>
            </w:r>
          </w:p>
          <w:p w14:paraId="3687FD85" w14:textId="12E4648B" w:rsidR="00FA4DB0" w:rsidRDefault="00CD01CF" w:rsidP="00DF1CB4">
            <w:pPr>
              <w:pStyle w:val="Dates"/>
            </w:pPr>
            <w:r>
              <w:t>February</w:t>
            </w:r>
            <w:r w:rsidR="001C521A">
              <w:t xml:space="preserve"> 2014 – </w:t>
            </w:r>
            <w:r>
              <w:t>May</w:t>
            </w:r>
            <w:r w:rsidR="001C521A">
              <w:t xml:space="preserve"> 201</w:t>
            </w:r>
            <w:r>
              <w:t>7</w:t>
            </w:r>
          </w:p>
          <w:p w14:paraId="1A15AD90" w14:textId="0DFA405A" w:rsidR="00FA4DB0" w:rsidRPr="001C521A" w:rsidRDefault="00CD01CF" w:rsidP="00DF1CB4">
            <w:pPr>
              <w:pStyle w:val="Text"/>
              <w:rPr>
                <w:b/>
                <w:color w:val="2C3B57" w:themeColor="text2"/>
                <w:sz w:val="20"/>
              </w:rPr>
            </w:pPr>
            <w:r>
              <w:rPr>
                <w:b/>
                <w:color w:val="2C3B57" w:themeColor="text2"/>
                <w:sz w:val="20"/>
              </w:rPr>
              <w:t>Symphony Healthcare Technologies – Blue Bell, PA</w:t>
            </w:r>
          </w:p>
          <w:p w14:paraId="5F5BC3E2" w14:textId="17BE2D39" w:rsidR="001C521A" w:rsidRDefault="00CD08C2" w:rsidP="00DF1CB4">
            <w:pPr>
              <w:pStyle w:val="Text"/>
              <w:rPr>
                <w:b/>
                <w:color w:val="2C3B57" w:themeColor="text2"/>
                <w:sz w:val="20"/>
              </w:rPr>
            </w:pPr>
            <w:r>
              <w:rPr>
                <w:b/>
                <w:color w:val="2C3B57" w:themeColor="text2"/>
                <w:sz w:val="20"/>
              </w:rPr>
              <w:t>Test Engineer</w:t>
            </w:r>
          </w:p>
          <w:p w14:paraId="3EF617CA" w14:textId="2A5222C9" w:rsidR="001C521A" w:rsidRPr="00CD01CF" w:rsidRDefault="001C521A" w:rsidP="001C521A">
            <w:pPr>
              <w:pStyle w:val="Tex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D01CF">
              <w:rPr>
                <w:sz w:val="20"/>
                <w:szCs w:val="20"/>
              </w:rPr>
              <w:t xml:space="preserve">Responsible for writing </w:t>
            </w:r>
            <w:r w:rsidRPr="00CD01CF">
              <w:rPr>
                <w:b/>
                <w:bCs/>
                <w:sz w:val="20"/>
                <w:szCs w:val="20"/>
              </w:rPr>
              <w:t>Functional Test plans and creating test cases</w:t>
            </w:r>
            <w:r w:rsidRPr="00CD01CF">
              <w:rPr>
                <w:sz w:val="20"/>
                <w:szCs w:val="20"/>
              </w:rPr>
              <w:t xml:space="preserve"> based on technical and business </w:t>
            </w:r>
            <w:proofErr w:type="gramStart"/>
            <w:r w:rsidRPr="00CD01CF">
              <w:rPr>
                <w:sz w:val="20"/>
                <w:szCs w:val="20"/>
              </w:rPr>
              <w:t>requirements</w:t>
            </w:r>
            <w:proofErr w:type="gramEnd"/>
          </w:p>
          <w:p w14:paraId="2C0D4AC5" w14:textId="3D50E523" w:rsidR="001C521A" w:rsidRPr="00CD01CF" w:rsidRDefault="001C521A" w:rsidP="001C521A">
            <w:pPr>
              <w:pStyle w:val="Tex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D01CF">
              <w:rPr>
                <w:sz w:val="20"/>
                <w:szCs w:val="20"/>
              </w:rPr>
              <w:t xml:space="preserve">Prepared </w:t>
            </w:r>
            <w:r w:rsidRPr="00CD01CF">
              <w:rPr>
                <w:b/>
                <w:bCs/>
                <w:sz w:val="20"/>
                <w:szCs w:val="20"/>
              </w:rPr>
              <w:t>Requirement Traceability Matrix</w:t>
            </w:r>
            <w:r w:rsidRPr="00CD01CF">
              <w:rPr>
                <w:sz w:val="20"/>
                <w:szCs w:val="20"/>
              </w:rPr>
              <w:t xml:space="preserve"> to confirm test </w:t>
            </w:r>
            <w:proofErr w:type="gramStart"/>
            <w:r w:rsidRPr="00CD01CF">
              <w:rPr>
                <w:sz w:val="20"/>
                <w:szCs w:val="20"/>
              </w:rPr>
              <w:t>coverage</w:t>
            </w:r>
            <w:proofErr w:type="gramEnd"/>
            <w:r w:rsidRPr="00CD01CF">
              <w:rPr>
                <w:sz w:val="20"/>
                <w:szCs w:val="20"/>
              </w:rPr>
              <w:t xml:space="preserve"> </w:t>
            </w:r>
          </w:p>
          <w:p w14:paraId="63733326" w14:textId="10F9C916" w:rsidR="00CD01CF" w:rsidRPr="00CD01CF" w:rsidRDefault="00CD01CF" w:rsidP="001C521A">
            <w:pPr>
              <w:pStyle w:val="Tex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D01CF">
              <w:rPr>
                <w:sz w:val="20"/>
                <w:szCs w:val="20"/>
              </w:rPr>
              <w:t xml:space="preserve">Utilized test design techniques like </w:t>
            </w:r>
            <w:r w:rsidRPr="00CD01CF">
              <w:rPr>
                <w:b/>
                <w:bCs/>
                <w:sz w:val="20"/>
                <w:szCs w:val="20"/>
              </w:rPr>
              <w:t xml:space="preserve">Equivalence Partitioning </w:t>
            </w:r>
            <w:r w:rsidRPr="00CD01CF">
              <w:rPr>
                <w:sz w:val="20"/>
                <w:szCs w:val="20"/>
              </w:rPr>
              <w:t xml:space="preserve">and </w:t>
            </w:r>
            <w:r w:rsidRPr="00CD01CF">
              <w:rPr>
                <w:b/>
                <w:bCs/>
                <w:sz w:val="20"/>
                <w:szCs w:val="20"/>
              </w:rPr>
              <w:t>Boundary Value Analysis</w:t>
            </w:r>
            <w:r w:rsidRPr="00CD01CF">
              <w:rPr>
                <w:sz w:val="20"/>
                <w:szCs w:val="20"/>
              </w:rPr>
              <w:t xml:space="preserve"> to design effective test </w:t>
            </w:r>
            <w:proofErr w:type="gramStart"/>
            <w:r w:rsidRPr="00CD01CF">
              <w:rPr>
                <w:sz w:val="20"/>
                <w:szCs w:val="20"/>
              </w:rPr>
              <w:t>cases</w:t>
            </w:r>
            <w:proofErr w:type="gramEnd"/>
          </w:p>
          <w:p w14:paraId="6E64EF47" w14:textId="739E8627" w:rsidR="001C521A" w:rsidRPr="00CD01CF" w:rsidRDefault="001C521A" w:rsidP="001C521A">
            <w:pPr>
              <w:pStyle w:val="Tex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D01CF">
              <w:rPr>
                <w:sz w:val="20"/>
                <w:szCs w:val="20"/>
              </w:rPr>
              <w:t xml:space="preserve">Conducted </w:t>
            </w:r>
            <w:r w:rsidRPr="00CD01CF">
              <w:rPr>
                <w:b/>
                <w:bCs/>
                <w:sz w:val="20"/>
                <w:szCs w:val="20"/>
              </w:rPr>
              <w:t>Regression Testing</w:t>
            </w:r>
            <w:r w:rsidRPr="00CD01CF">
              <w:rPr>
                <w:sz w:val="20"/>
                <w:szCs w:val="20"/>
              </w:rPr>
              <w:t xml:space="preserve"> – designed manual regression test suites and then automated them using Selenium </w:t>
            </w:r>
            <w:proofErr w:type="gramStart"/>
            <w:r w:rsidRPr="00CD01CF">
              <w:rPr>
                <w:sz w:val="20"/>
                <w:szCs w:val="20"/>
              </w:rPr>
              <w:t>WebDriver</w:t>
            </w:r>
            <w:proofErr w:type="gramEnd"/>
          </w:p>
          <w:p w14:paraId="238D76DD" w14:textId="0503A404" w:rsidR="001C521A" w:rsidRPr="00CD01CF" w:rsidRDefault="001C521A" w:rsidP="001C521A">
            <w:pPr>
              <w:pStyle w:val="Tex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D01CF">
              <w:rPr>
                <w:sz w:val="20"/>
                <w:szCs w:val="20"/>
              </w:rPr>
              <w:t xml:space="preserve">Implemented </w:t>
            </w:r>
            <w:r w:rsidRPr="00CD01CF">
              <w:rPr>
                <w:b/>
                <w:bCs/>
                <w:sz w:val="20"/>
                <w:szCs w:val="20"/>
              </w:rPr>
              <w:t>complex SQL queries</w:t>
            </w:r>
            <w:r w:rsidRPr="00CD01CF">
              <w:rPr>
                <w:sz w:val="20"/>
                <w:szCs w:val="20"/>
              </w:rPr>
              <w:t xml:space="preserve"> to perform database testing on MySQL database via the </w:t>
            </w:r>
            <w:r w:rsidRPr="00CD01CF">
              <w:rPr>
                <w:b/>
                <w:bCs/>
                <w:sz w:val="20"/>
                <w:szCs w:val="20"/>
              </w:rPr>
              <w:t xml:space="preserve">MySQL </w:t>
            </w:r>
            <w:proofErr w:type="gramStart"/>
            <w:r w:rsidRPr="00CD01CF">
              <w:rPr>
                <w:b/>
                <w:bCs/>
                <w:sz w:val="20"/>
                <w:szCs w:val="20"/>
              </w:rPr>
              <w:t>Workbench</w:t>
            </w:r>
            <w:proofErr w:type="gramEnd"/>
          </w:p>
          <w:p w14:paraId="659FD4B6" w14:textId="6BE37A22" w:rsidR="001C521A" w:rsidRPr="00CD01CF" w:rsidRDefault="001C521A" w:rsidP="001C521A">
            <w:pPr>
              <w:pStyle w:val="Tex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D01CF">
              <w:rPr>
                <w:sz w:val="20"/>
                <w:szCs w:val="20"/>
              </w:rPr>
              <w:t xml:space="preserve">Performed </w:t>
            </w:r>
            <w:r w:rsidRPr="00CD01CF">
              <w:rPr>
                <w:b/>
                <w:bCs/>
                <w:sz w:val="20"/>
                <w:szCs w:val="20"/>
              </w:rPr>
              <w:t xml:space="preserve">black box testing, functional testing, positive/negative testing, regression testing, and </w:t>
            </w:r>
            <w:proofErr w:type="gramStart"/>
            <w:r w:rsidRPr="00CD01CF">
              <w:rPr>
                <w:b/>
                <w:bCs/>
                <w:sz w:val="20"/>
                <w:szCs w:val="20"/>
              </w:rPr>
              <w:t>UAT</w:t>
            </w:r>
            <w:proofErr w:type="gramEnd"/>
          </w:p>
          <w:p w14:paraId="1C4B5288" w14:textId="5293E99A" w:rsidR="00AD6FA4" w:rsidRPr="00560EA0" w:rsidRDefault="00FA4DB0" w:rsidP="001C521A">
            <w:pPr>
              <w:pStyle w:val="Dates"/>
            </w:pPr>
            <w:r>
              <w:t xml:space="preserve"> </w:t>
            </w:r>
          </w:p>
        </w:tc>
        <w:tc>
          <w:tcPr>
            <w:tcW w:w="284" w:type="dxa"/>
            <w:vMerge/>
            <w:vAlign w:val="center"/>
          </w:tcPr>
          <w:p w14:paraId="10A9E7A7" w14:textId="77777777" w:rsidR="00AD6FA4" w:rsidRDefault="00AD6FA4" w:rsidP="00DF1CB4"/>
        </w:tc>
        <w:tc>
          <w:tcPr>
            <w:tcW w:w="3915" w:type="dxa"/>
            <w:gridSpan w:val="5"/>
            <w:vMerge/>
            <w:shd w:val="clear" w:color="auto" w:fill="CADEE5" w:themeFill="background2"/>
            <w:vAlign w:val="center"/>
          </w:tcPr>
          <w:p w14:paraId="6128A6A4" w14:textId="77777777" w:rsidR="00AD6FA4" w:rsidRDefault="00AD6FA4" w:rsidP="00DF1CB4"/>
        </w:tc>
      </w:tr>
      <w:tr w:rsidR="00AD6FA4" w14:paraId="4C5126BC" w14:textId="77777777" w:rsidTr="00132C26">
        <w:trPr>
          <w:trHeight w:val="567"/>
        </w:trPr>
        <w:tc>
          <w:tcPr>
            <w:tcW w:w="7321" w:type="dxa"/>
            <w:gridSpan w:val="12"/>
            <w:tcBorders>
              <w:bottom w:val="single" w:sz="8" w:space="0" w:color="auto"/>
            </w:tcBorders>
            <w:vAlign w:val="bottom"/>
          </w:tcPr>
          <w:p w14:paraId="1D199CD8" w14:textId="77777777" w:rsidR="00AD6FA4" w:rsidRPr="00560EA0" w:rsidRDefault="002F703C" w:rsidP="00DF1CB4">
            <w:pPr>
              <w:pStyle w:val="Heading3"/>
            </w:pPr>
            <w:sdt>
              <w:sdtPr>
                <w:id w:val="-394892997"/>
                <w:placeholder>
                  <w:docPart w:val="E12B1CB0CD7846D78517E5693B6C8BC6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References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7AA2DB9D" w14:textId="77777777" w:rsidR="00AD6FA4" w:rsidRDefault="00AD6FA4" w:rsidP="00DF1CB4"/>
        </w:tc>
        <w:tc>
          <w:tcPr>
            <w:tcW w:w="3915" w:type="dxa"/>
            <w:gridSpan w:val="5"/>
            <w:vMerge/>
            <w:shd w:val="clear" w:color="auto" w:fill="CADEE5" w:themeFill="background2"/>
            <w:vAlign w:val="center"/>
          </w:tcPr>
          <w:p w14:paraId="54D00B5F" w14:textId="77777777" w:rsidR="00AD6FA4" w:rsidRDefault="00AD6FA4" w:rsidP="00DF1CB4"/>
        </w:tc>
      </w:tr>
      <w:tr w:rsidR="00AD6FA4" w14:paraId="582120C8" w14:textId="77777777" w:rsidTr="00132C26">
        <w:trPr>
          <w:trHeight w:val="797"/>
        </w:trPr>
        <w:tc>
          <w:tcPr>
            <w:tcW w:w="7321" w:type="dxa"/>
            <w:gridSpan w:val="12"/>
            <w:tcBorders>
              <w:top w:val="single" w:sz="8" w:space="0" w:color="auto"/>
            </w:tcBorders>
          </w:tcPr>
          <w:p w14:paraId="6047D15D" w14:textId="1081B101" w:rsidR="00AD6FA4" w:rsidRPr="00560EA0" w:rsidRDefault="001C521A" w:rsidP="00DF1CB4">
            <w:pPr>
              <w:pStyle w:val="Text"/>
            </w:pPr>
            <w:r>
              <w:t>Available upon request</w:t>
            </w:r>
          </w:p>
        </w:tc>
        <w:tc>
          <w:tcPr>
            <w:tcW w:w="284" w:type="dxa"/>
            <w:vMerge/>
            <w:vAlign w:val="center"/>
          </w:tcPr>
          <w:p w14:paraId="3E37B92C" w14:textId="77777777" w:rsidR="00AD6FA4" w:rsidRDefault="00AD6FA4" w:rsidP="00DF1CB4"/>
        </w:tc>
        <w:tc>
          <w:tcPr>
            <w:tcW w:w="3915" w:type="dxa"/>
            <w:gridSpan w:val="5"/>
            <w:vMerge/>
            <w:shd w:val="clear" w:color="auto" w:fill="CADEE5" w:themeFill="background2"/>
            <w:vAlign w:val="center"/>
          </w:tcPr>
          <w:p w14:paraId="7AC7A566" w14:textId="77777777" w:rsidR="00AD6FA4" w:rsidRDefault="00AD6FA4" w:rsidP="00DF1CB4"/>
        </w:tc>
      </w:tr>
    </w:tbl>
    <w:p w14:paraId="2DA8D3D7" w14:textId="77777777"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B1FFC" w14:textId="77777777" w:rsidR="002F703C" w:rsidRDefault="002F703C" w:rsidP="00DF1CB4">
      <w:r>
        <w:separator/>
      </w:r>
    </w:p>
  </w:endnote>
  <w:endnote w:type="continuationSeparator" w:id="0">
    <w:p w14:paraId="2BB779E1" w14:textId="77777777" w:rsidR="002F703C" w:rsidRDefault="002F703C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C74E6" w14:textId="77777777" w:rsidR="002F703C" w:rsidRDefault="002F703C" w:rsidP="00DF1CB4">
      <w:r>
        <w:separator/>
      </w:r>
    </w:p>
  </w:footnote>
  <w:footnote w:type="continuationSeparator" w:id="0">
    <w:p w14:paraId="6F9147EA" w14:textId="77777777" w:rsidR="002F703C" w:rsidRDefault="002F703C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B26FF"/>
    <w:multiLevelType w:val="hybridMultilevel"/>
    <w:tmpl w:val="7F1E3DE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04F97B62"/>
    <w:multiLevelType w:val="hybridMultilevel"/>
    <w:tmpl w:val="7374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D2EB3"/>
    <w:multiLevelType w:val="hybridMultilevel"/>
    <w:tmpl w:val="99A4CA8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171480E"/>
    <w:multiLevelType w:val="hybridMultilevel"/>
    <w:tmpl w:val="160E60E0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44B93463"/>
    <w:multiLevelType w:val="hybridMultilevel"/>
    <w:tmpl w:val="CD68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2583A"/>
    <w:multiLevelType w:val="hybridMultilevel"/>
    <w:tmpl w:val="F2A8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4611A"/>
    <w:multiLevelType w:val="hybridMultilevel"/>
    <w:tmpl w:val="BA04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44045"/>
    <w:multiLevelType w:val="hybridMultilevel"/>
    <w:tmpl w:val="9F40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18"/>
  </w:num>
  <w:num w:numId="16">
    <w:abstractNumId w:val="15"/>
  </w:num>
  <w:num w:numId="17">
    <w:abstractNumId w:val="1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3E"/>
    <w:rsid w:val="00014519"/>
    <w:rsid w:val="000348B9"/>
    <w:rsid w:val="00042584"/>
    <w:rsid w:val="00132C26"/>
    <w:rsid w:val="0016363E"/>
    <w:rsid w:val="001C521A"/>
    <w:rsid w:val="00223AFE"/>
    <w:rsid w:val="002B73E2"/>
    <w:rsid w:val="002D0B85"/>
    <w:rsid w:val="002D3AB8"/>
    <w:rsid w:val="002F703C"/>
    <w:rsid w:val="00413477"/>
    <w:rsid w:val="004149F9"/>
    <w:rsid w:val="00464998"/>
    <w:rsid w:val="004A586E"/>
    <w:rsid w:val="005455AF"/>
    <w:rsid w:val="00560EA0"/>
    <w:rsid w:val="005E09DE"/>
    <w:rsid w:val="005F5561"/>
    <w:rsid w:val="00680892"/>
    <w:rsid w:val="006C60E6"/>
    <w:rsid w:val="00774249"/>
    <w:rsid w:val="0081516C"/>
    <w:rsid w:val="00844CCA"/>
    <w:rsid w:val="009835F5"/>
    <w:rsid w:val="009B7056"/>
    <w:rsid w:val="00A520FA"/>
    <w:rsid w:val="00AB03FA"/>
    <w:rsid w:val="00AD0DDD"/>
    <w:rsid w:val="00AD6FA4"/>
    <w:rsid w:val="00AF0083"/>
    <w:rsid w:val="00B46F90"/>
    <w:rsid w:val="00B77DDD"/>
    <w:rsid w:val="00C437E7"/>
    <w:rsid w:val="00CB7357"/>
    <w:rsid w:val="00CD01CF"/>
    <w:rsid w:val="00CD08C2"/>
    <w:rsid w:val="00D06709"/>
    <w:rsid w:val="00D362E8"/>
    <w:rsid w:val="00D74C88"/>
    <w:rsid w:val="00DF1CB4"/>
    <w:rsid w:val="00E04D02"/>
    <w:rsid w:val="00E14266"/>
    <w:rsid w:val="00F85ADB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18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styleId="Hyperlink">
    <w:name w:val="Hyperlink"/>
    <w:basedOn w:val="DefaultParagraphFont"/>
    <w:uiPriority w:val="99"/>
    <w:semiHidden/>
    <w:rsid w:val="001636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ebrumeskerem8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%20Mathur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526842A863452B9E3FE5447882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42E4-361A-43F8-80FF-DDB5F1DB338D}"/>
      </w:docPartPr>
      <w:docPartBody>
        <w:p w:rsidR="007D7348" w:rsidRDefault="00B65405">
          <w:pPr>
            <w:pStyle w:val="AC526842A863452B9E3FE5447882B8E3"/>
          </w:pPr>
          <w:r w:rsidRPr="005F5561">
            <w:t>Objective</w:t>
          </w:r>
        </w:p>
      </w:docPartBody>
    </w:docPart>
    <w:docPart>
      <w:docPartPr>
        <w:name w:val="3F1E0CD5A2154F6B9E300F67E90E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AC2D7-11A7-403A-8583-0C214A8D69FA}"/>
      </w:docPartPr>
      <w:docPartBody>
        <w:p w:rsidR="007D7348" w:rsidRDefault="00B65405">
          <w:pPr>
            <w:pStyle w:val="3F1E0CD5A2154F6B9E300F67E90E40FA"/>
          </w:pPr>
          <w:r w:rsidRPr="00AD0DDD">
            <w:t>Education</w:t>
          </w:r>
        </w:p>
      </w:docPartBody>
    </w:docPart>
    <w:docPart>
      <w:docPartPr>
        <w:name w:val="BADDFFD87C754D5B865AFD257252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673C9-2D40-4EC1-8894-668D8DAF0376}"/>
      </w:docPartPr>
      <w:docPartBody>
        <w:p w:rsidR="007D7348" w:rsidRDefault="00B65405">
          <w:pPr>
            <w:pStyle w:val="BADDFFD87C754D5B865AFD257252EB46"/>
          </w:pPr>
          <w:r w:rsidRPr="00560EA0">
            <w:t>Experience</w:t>
          </w:r>
        </w:p>
      </w:docPartBody>
    </w:docPart>
    <w:docPart>
      <w:docPartPr>
        <w:name w:val="E12B1CB0CD7846D78517E5693B6C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217E-8051-4345-B436-BBD1EE80CF5E}"/>
      </w:docPartPr>
      <w:docPartBody>
        <w:p w:rsidR="007D7348" w:rsidRDefault="00B65405">
          <w:pPr>
            <w:pStyle w:val="E12B1CB0CD7846D78517E5693B6C8BC6"/>
          </w:pPr>
          <w:r w:rsidRPr="00560EA0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0D"/>
    <w:rsid w:val="00457622"/>
    <w:rsid w:val="00525CA6"/>
    <w:rsid w:val="007D7348"/>
    <w:rsid w:val="00B65405"/>
    <w:rsid w:val="00C16A52"/>
    <w:rsid w:val="00CA6E75"/>
    <w:rsid w:val="00F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526842A863452B9E3FE5447882B8E3">
    <w:name w:val="AC526842A863452B9E3FE5447882B8E3"/>
  </w:style>
  <w:style w:type="paragraph" w:customStyle="1" w:styleId="3F1E0CD5A2154F6B9E300F67E90E40FA">
    <w:name w:val="3F1E0CD5A2154F6B9E300F67E90E40FA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BADDFFD87C754D5B865AFD257252EB46">
    <w:name w:val="BADDFFD87C754D5B865AFD257252EB46"/>
  </w:style>
  <w:style w:type="paragraph" w:customStyle="1" w:styleId="E12B1CB0CD7846D78517E5693B6C8BC6">
    <w:name w:val="E12B1CB0CD7846D78517E5693B6C8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2021-03-09T23:40:00Z</dcterms:created>
  <dcterms:modified xsi:type="dcterms:W3CDTF">2021-03-10T19:29:00Z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